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35631" w14:textId="5AE3C985" w:rsidR="00CA3C7F" w:rsidRDefault="00CA3C7F" w:rsidP="00153372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Start w:id="3" w:name="OLE_LINK3"/>
      <w:bookmarkStart w:id="4" w:name="OLE_LINK2"/>
      <w:bookmarkEnd w:id="0"/>
      <w:bookmarkEnd w:id="1"/>
      <w:r>
        <w:rPr>
          <w:rFonts w:eastAsia="SimSun" w:cs="Arial"/>
          <w:sz w:val="24"/>
          <w:szCs w:val="24"/>
        </w:rPr>
        <w:t>3GPP TSG-RAN WG4 Meeting #11</w:t>
      </w:r>
      <w:r w:rsidR="005334A3">
        <w:rPr>
          <w:rFonts w:eastAsia="SimSun" w:cs="Arial"/>
          <w:sz w:val="24"/>
          <w:szCs w:val="24"/>
        </w:rPr>
        <w:t>4</w:t>
      </w:r>
      <w:r w:rsidR="009A3B10">
        <w:rPr>
          <w:rFonts w:eastAsia="SimSun" w:cs="Arial"/>
          <w:sz w:val="24"/>
          <w:szCs w:val="24"/>
        </w:rPr>
        <w:t>-bis</w:t>
      </w:r>
      <w:r>
        <w:rPr>
          <w:rFonts w:cs="Arial"/>
          <w:sz w:val="24"/>
          <w:szCs w:val="24"/>
        </w:rPr>
        <w:t xml:space="preserve">                                                          </w:t>
      </w:r>
      <w:r w:rsidR="0064339E" w:rsidRPr="0064339E">
        <w:rPr>
          <w:rFonts w:cs="Arial"/>
          <w:sz w:val="24"/>
          <w:szCs w:val="24"/>
        </w:rPr>
        <w:t>R4-2503277</w:t>
      </w:r>
      <w:r w:rsidR="0064339E" w:rsidRPr="0064339E">
        <w:rPr>
          <w:rFonts w:cs="Arial"/>
          <w:sz w:val="24"/>
          <w:szCs w:val="24"/>
        </w:rPr>
        <w:t xml:space="preserve"> </w:t>
      </w:r>
    </w:p>
    <w:bookmarkEnd w:id="2"/>
    <w:bookmarkEnd w:id="3"/>
    <w:bookmarkEnd w:id="4"/>
    <w:p w14:paraId="1F5545A0" w14:textId="1A410D29" w:rsidR="005334A3" w:rsidRDefault="009A3B10" w:rsidP="00F90E24">
      <w:pPr>
        <w:pStyle w:val="Footer"/>
        <w:jc w:val="both"/>
        <w:rPr>
          <w:rFonts w:eastAsia="SimSun" w:cs="Arial"/>
          <w:i w:val="0"/>
          <w:sz w:val="24"/>
          <w:szCs w:val="24"/>
        </w:rPr>
      </w:pPr>
      <w:r>
        <w:rPr>
          <w:rFonts w:eastAsia="SimSun" w:cs="Arial"/>
          <w:i w:val="0"/>
          <w:sz w:val="24"/>
          <w:szCs w:val="24"/>
        </w:rPr>
        <w:t>Wuhan</w:t>
      </w:r>
      <w:r w:rsidR="005334A3" w:rsidRPr="005334A3">
        <w:rPr>
          <w:rFonts w:eastAsia="SimSun" w:cs="Arial"/>
          <w:i w:val="0"/>
          <w:sz w:val="24"/>
          <w:szCs w:val="24"/>
        </w:rPr>
        <w:t xml:space="preserve">, </w:t>
      </w:r>
      <w:r>
        <w:rPr>
          <w:rFonts w:eastAsia="SimSun" w:cs="Arial"/>
          <w:i w:val="0"/>
          <w:sz w:val="24"/>
          <w:szCs w:val="24"/>
        </w:rPr>
        <w:t>China</w:t>
      </w:r>
      <w:r w:rsidR="005334A3" w:rsidRPr="005334A3">
        <w:rPr>
          <w:rFonts w:eastAsia="SimSun" w:cs="Arial"/>
          <w:i w:val="0"/>
          <w:sz w:val="24"/>
          <w:szCs w:val="24"/>
        </w:rPr>
        <w:t xml:space="preserve">, </w:t>
      </w:r>
      <w:r>
        <w:rPr>
          <w:rFonts w:eastAsia="SimSun" w:cs="Arial"/>
          <w:i w:val="0"/>
          <w:sz w:val="24"/>
          <w:szCs w:val="24"/>
        </w:rPr>
        <w:t>7</w:t>
      </w:r>
      <w:r w:rsidR="005334A3" w:rsidRPr="005334A3">
        <w:rPr>
          <w:rFonts w:eastAsia="SimSun" w:cs="Arial"/>
          <w:i w:val="0"/>
          <w:sz w:val="24"/>
          <w:szCs w:val="24"/>
        </w:rPr>
        <w:t>-</w:t>
      </w:r>
      <w:r>
        <w:rPr>
          <w:rFonts w:eastAsia="SimSun" w:cs="Arial"/>
          <w:i w:val="0"/>
          <w:sz w:val="24"/>
          <w:szCs w:val="24"/>
        </w:rPr>
        <w:t>11</w:t>
      </w:r>
      <w:r w:rsidR="005334A3" w:rsidRPr="005334A3">
        <w:rPr>
          <w:rFonts w:eastAsia="SimSun" w:cs="Arial"/>
          <w:i w:val="0"/>
          <w:sz w:val="24"/>
          <w:szCs w:val="24"/>
        </w:rPr>
        <w:t xml:space="preserve"> </w:t>
      </w:r>
      <w:r>
        <w:rPr>
          <w:rFonts w:eastAsia="SimSun" w:cs="Arial"/>
          <w:i w:val="0"/>
          <w:sz w:val="24"/>
          <w:szCs w:val="24"/>
        </w:rPr>
        <w:t>April</w:t>
      </w:r>
      <w:r w:rsidR="005334A3" w:rsidRPr="005334A3">
        <w:rPr>
          <w:rFonts w:eastAsia="SimSun" w:cs="Arial"/>
          <w:i w:val="0"/>
          <w:sz w:val="24"/>
          <w:szCs w:val="24"/>
        </w:rPr>
        <w:t xml:space="preserve">, 2025  </w:t>
      </w:r>
    </w:p>
    <w:p w14:paraId="05625486" w14:textId="7C854281" w:rsidR="00070561" w:rsidRPr="00425FD0" w:rsidRDefault="005334A3" w:rsidP="00F90E24">
      <w:pPr>
        <w:pStyle w:val="Footer"/>
        <w:jc w:val="both"/>
        <w:rPr>
          <w:noProof w:val="0"/>
        </w:rPr>
      </w:pPr>
      <w:r w:rsidRPr="005334A3">
        <w:rPr>
          <w:rFonts w:eastAsia="SimSun" w:cs="Arial"/>
          <w:i w:val="0"/>
          <w:sz w:val="24"/>
          <w:szCs w:val="24"/>
        </w:rPr>
        <w:t xml:space="preserve">  </w:t>
      </w:r>
    </w:p>
    <w:p w14:paraId="28513F45" w14:textId="137878D2" w:rsidR="00AD7AC5" w:rsidRPr="00B645B6" w:rsidRDefault="00AD7AC5" w:rsidP="00CA3C7F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A3C7F">
        <w:rPr>
          <w:rFonts w:ascii="Arial" w:hAnsi="Arial"/>
          <w:b/>
          <w:bCs/>
          <w:sz w:val="24"/>
          <w:lang w:val="en-US"/>
        </w:rPr>
        <w:t xml:space="preserve">Remaining </w:t>
      </w:r>
      <w:r w:rsidR="00CA3C7F" w:rsidRPr="00EC2878">
        <w:rPr>
          <w:rFonts w:ascii="Arial" w:eastAsia="SimSun" w:hAnsi="Arial"/>
          <w:b/>
          <w:sz w:val="24"/>
          <w:lang w:val="en-US" w:eastAsia="zh-CN"/>
        </w:rPr>
        <w:t xml:space="preserve">discussions </w:t>
      </w:r>
      <w:r w:rsidR="00CA3C7F">
        <w:rPr>
          <w:rFonts w:ascii="Arial" w:eastAsia="SimSun" w:hAnsi="Arial"/>
          <w:b/>
          <w:sz w:val="24"/>
          <w:lang w:val="en-US" w:eastAsia="zh-CN"/>
        </w:rPr>
        <w:t xml:space="preserve">on </w:t>
      </w:r>
      <w:r w:rsidR="00F21293" w:rsidRPr="00EC2878">
        <w:rPr>
          <w:rFonts w:ascii="Arial" w:eastAsia="SimSun" w:hAnsi="Arial"/>
          <w:b/>
          <w:sz w:val="24"/>
          <w:lang w:val="en-US" w:eastAsia="zh-CN"/>
        </w:rPr>
        <w:t>UE capability for type 4 UEs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5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HiSilicon</w:t>
      </w:r>
      <w:bookmarkEnd w:id="5"/>
      <w:proofErr w:type="spellEnd"/>
    </w:p>
    <w:p w14:paraId="056BBB17" w14:textId="7A657145" w:rsidR="00AD7AC5" w:rsidRPr="00D372E9" w:rsidRDefault="00AD7AC5" w:rsidP="00CA3C7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A25D1">
        <w:rPr>
          <w:rFonts w:ascii="Arial" w:eastAsia="SimSun" w:hAnsi="Arial"/>
          <w:b/>
          <w:sz w:val="24"/>
          <w:lang w:val="en-US" w:eastAsia="zh-CN"/>
        </w:rPr>
        <w:t>7.4.1.2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Pr="00770FF0" w:rsidRDefault="00114F4F" w:rsidP="00114F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Introduction</w:t>
      </w:r>
    </w:p>
    <w:p w14:paraId="5DA97198" w14:textId="595B3399" w:rsidR="008A4CE3" w:rsidRPr="00770FF0" w:rsidRDefault="00BF24F8" w:rsidP="00E82E7B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>RAN4 11</w:t>
      </w:r>
      <w:r w:rsidR="00E82E7B">
        <w:rPr>
          <w:rFonts w:asciiTheme="majorBidi" w:eastAsia="SimSun" w:hAnsiTheme="majorBidi" w:cstheme="majorBidi"/>
          <w:sz w:val="22"/>
          <w:szCs w:val="22"/>
          <w:lang w:eastAsia="zh-CN"/>
        </w:rPr>
        <w:t>4</w:t>
      </w:r>
      <w:r w:rsidR="00440502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meeting </w:t>
      </w:r>
      <w:r w:rsidR="00CA46CC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>the WF</w:t>
      </w:r>
      <w:r w:rsidR="00E82E7B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 w:rsidR="00E82E7B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 w:rsidR="00E82E7B"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{"citationID":"hdyhosKX","properties":{"formattedCitation":"[1]","plainCitation":"[1]","noteIndex":0},"citationItems":[{"id":935,"uris":["http://zotero.org/users/1349634/items/PYTQZS4R"],"itemData":{"id":935,"type":"document","title":"R4-2502924, WF on UE requirements for non-collocated scenario, KDDI"}}],"schema":"https://github.com/citation-style-language/schema/raw/master/csl-citation.json"} </w:instrText>
      </w:r>
      <w:r w:rsidR="00E82E7B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="00E82E7B" w:rsidRPr="00E82E7B">
        <w:rPr>
          <w:sz w:val="22"/>
        </w:rPr>
        <w:t>[1]</w:t>
      </w:r>
      <w:r w:rsidR="00E82E7B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 w:rsidR="00CA46CC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was</w:t>
      </w:r>
      <w:r w:rsidR="0020245B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agreed, in which some open points are left without </w:t>
      </w:r>
      <w:r w:rsidR="00EF240E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a </w:t>
      </w:r>
      <w:r w:rsidR="0020245B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conclusion. In this document we are going to address them.  </w:t>
      </w:r>
      <w:r w:rsidR="00CA46CC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</w:p>
    <w:p w14:paraId="54E52046" w14:textId="154242C0" w:rsidR="004160F9" w:rsidRDefault="00C643FE" w:rsidP="004160F9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Discussion</w:t>
      </w:r>
    </w:p>
    <w:p w14:paraId="2A077B05" w14:textId="7DA878A4" w:rsidR="004160F9" w:rsidRPr="00731D89" w:rsidRDefault="007344BC" w:rsidP="00731D89">
      <w:pPr>
        <w:pStyle w:val="bullet1"/>
        <w:rPr>
          <w:rFonts w:asciiTheme="majorBidi" w:hAnsiTheme="majorBidi" w:cstheme="majorBidi"/>
          <w:b/>
          <w:bCs/>
          <w:lang w:val="en-US"/>
        </w:rPr>
      </w:pPr>
      <w:r w:rsidRPr="00731D89">
        <w:rPr>
          <w:rFonts w:asciiTheme="majorBidi" w:hAnsiTheme="majorBidi" w:cstheme="majorBidi"/>
          <w:b/>
          <w:bCs/>
          <w:lang w:val="en-US"/>
        </w:rPr>
        <w:t xml:space="preserve">UE </w:t>
      </w:r>
      <w:r w:rsidR="00BF63E8" w:rsidRPr="00731D89">
        <w:rPr>
          <w:rFonts w:asciiTheme="majorBidi" w:hAnsiTheme="majorBidi" w:cstheme="majorBidi"/>
          <w:b/>
          <w:bCs/>
          <w:lang w:val="en-US"/>
        </w:rPr>
        <w:t>switching</w:t>
      </w:r>
      <w:r w:rsidRPr="00731D89">
        <w:rPr>
          <w:rFonts w:asciiTheme="majorBidi" w:hAnsiTheme="majorBidi" w:cstheme="majorBidi"/>
          <w:b/>
          <w:bCs/>
          <w:lang w:val="en-US"/>
        </w:rPr>
        <w:t xml:space="preserve"> </w:t>
      </w:r>
      <w:r w:rsidR="00A33BCD" w:rsidRPr="00731D89">
        <w:rPr>
          <w:rFonts w:asciiTheme="majorBidi" w:hAnsiTheme="majorBidi" w:cstheme="majorBidi"/>
          <w:b/>
          <w:bCs/>
          <w:lang w:val="en-US"/>
        </w:rPr>
        <w:t>among</w:t>
      </w:r>
      <w:r w:rsidRPr="00731D89">
        <w:rPr>
          <w:rFonts w:asciiTheme="majorBidi" w:hAnsiTheme="majorBidi" w:cstheme="majorBidi"/>
          <w:b/>
          <w:bCs/>
          <w:lang w:val="en-US"/>
        </w:rPr>
        <w:t xml:space="preserve"> Type 1, Type 2 and Type 4a/4b</w:t>
      </w:r>
      <w:r w:rsidR="00BF3F6B" w:rsidRPr="00731D89">
        <w:rPr>
          <w:rFonts w:asciiTheme="majorBidi" w:hAnsiTheme="majorBidi" w:cstheme="majorBidi"/>
          <w:b/>
          <w:bCs/>
          <w:lang w:val="en-US"/>
        </w:rPr>
        <w:t xml:space="preserve"> for NR CA</w:t>
      </w:r>
      <w:r w:rsidRPr="00731D89">
        <w:rPr>
          <w:rFonts w:asciiTheme="majorBidi" w:hAnsiTheme="majorBidi" w:cstheme="majorBidi"/>
          <w:b/>
          <w:bCs/>
          <w:lang w:val="en-US"/>
        </w:rPr>
        <w:t>:</w:t>
      </w:r>
    </w:p>
    <w:p w14:paraId="7382CE70" w14:textId="74E3C54A" w:rsidR="004160F9" w:rsidRPr="00300F9B" w:rsidRDefault="00A33BCD" w:rsidP="004E3A96">
      <w:pPr>
        <w:spacing w:before="120"/>
        <w:jc w:val="both"/>
        <w:rPr>
          <w:rFonts w:asciiTheme="majorBidi" w:hAnsiTheme="majorBidi" w:cstheme="majorBidi"/>
          <w:sz w:val="22"/>
          <w:szCs w:val="22"/>
          <w:lang w:val="en-US" w:eastAsia="ja-JP"/>
        </w:rPr>
      </w:pPr>
      <w:r w:rsidRPr="00300F9B">
        <w:rPr>
          <w:rFonts w:asciiTheme="majorBidi" w:hAnsiTheme="majorBidi" w:cstheme="majorBidi"/>
          <w:sz w:val="22"/>
          <w:szCs w:val="22"/>
          <w:lang w:val="en-US" w:eastAsia="ja-JP"/>
        </w:rPr>
        <w:t xml:space="preserve">To allow a full exploitation of the network, similar to Rel-18, there should be a mechanism to allow a UE type switch between type 1, 2 and 4. </w:t>
      </w:r>
    </w:p>
    <w:p w14:paraId="61149D38" w14:textId="11C0EA7C" w:rsidR="00A33BCD" w:rsidRPr="00300F9B" w:rsidRDefault="00A33BCD" w:rsidP="004E3A96">
      <w:pPr>
        <w:spacing w:before="120"/>
        <w:jc w:val="both"/>
        <w:rPr>
          <w:rFonts w:asciiTheme="majorBidi" w:hAnsiTheme="majorBidi" w:cstheme="majorBidi"/>
          <w:sz w:val="22"/>
          <w:szCs w:val="22"/>
          <w:lang w:val="en-US" w:eastAsia="ja-JP"/>
        </w:rPr>
      </w:pPr>
      <w:r w:rsidRPr="00300F9B">
        <w:rPr>
          <w:rFonts w:asciiTheme="majorBidi" w:hAnsiTheme="majorBidi" w:cstheme="majorBidi"/>
          <w:sz w:val="22"/>
          <w:szCs w:val="22"/>
          <w:lang w:val="en-US" w:eastAsia="ja-JP"/>
        </w:rPr>
        <w:t>In Rel-18 specifications the following is captured: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1"/>
      </w:tblGrid>
      <w:tr w:rsidR="00A33BCD" w14:paraId="6B6B158E" w14:textId="77777777" w:rsidTr="00A33BCD">
        <w:trPr>
          <w:trHeight w:val="58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F8A5C" w14:textId="77777777" w:rsidR="00A33BCD" w:rsidRDefault="00A33BCD">
            <w:pPr>
              <w:ind w:left="150" w:right="150"/>
              <w:rPr>
                <w:lang w:val="en-US"/>
              </w:rPr>
            </w:pPr>
            <w:r>
              <w:t> </w:t>
            </w:r>
            <w:r>
              <w:rPr>
                <w:sz w:val="22"/>
                <w:szCs w:val="22"/>
              </w:rPr>
              <w:t>38.101-1 i8 section 7.10A.2:</w:t>
            </w:r>
          </w:p>
          <w:p w14:paraId="5FF5953C" w14:textId="4C2D2E18" w:rsidR="00A33BCD" w:rsidRDefault="00A33BCD" w:rsidP="007B4C07">
            <w:pPr>
              <w:ind w:left="150" w:right="150"/>
            </w:pPr>
            <w:r>
              <w:t> </w:t>
            </w:r>
            <w:r>
              <w:rPr>
                <w:sz w:val="22"/>
                <w:szCs w:val="22"/>
              </w:rPr>
              <w:t> </w:t>
            </w:r>
            <w:r>
              <w:t xml:space="preserve">For a UE capable of </w:t>
            </w:r>
            <w:r>
              <w:rPr>
                <w:i/>
                <w:iCs/>
              </w:rPr>
              <w:t xml:space="preserve">intraBandNR-CA-non-collocated-r18 </w:t>
            </w:r>
            <w:r>
              <w:t xml:space="preserve">for the following CA band combinations in Table 7.10A.2-2, the Power imbalance requirements are applicable with 2Rx antenna ports for each component carrier if it is not provided with </w:t>
            </w:r>
            <w:r>
              <w:rPr>
                <w:i/>
                <w:iCs/>
              </w:rPr>
              <w:t>nonCollocatedTypeNR-CA-r18</w:t>
            </w:r>
            <w:r>
              <w:t xml:space="preserve"> and is configured with </w:t>
            </w:r>
            <w:proofErr w:type="spellStart"/>
            <w:r>
              <w:rPr>
                <w:i/>
                <w:iCs/>
                <w:color w:val="000000"/>
                <w:bdr w:val="none" w:sz="0" w:space="0" w:color="auto" w:frame="1"/>
              </w:rPr>
              <w:t>maxMIMO</w:t>
            </w:r>
            <w:proofErr w:type="spellEnd"/>
            <w:r>
              <w:rPr>
                <w:i/>
                <w:iCs/>
                <w:color w:val="000000"/>
                <w:bdr w:val="none" w:sz="0" w:space="0" w:color="auto" w:frame="1"/>
              </w:rPr>
              <w:t>-Lay</w:t>
            </w:r>
            <w:r>
              <w:rPr>
                <w:i/>
                <w:iCs/>
              </w:rPr>
              <w:t>ers</w:t>
            </w:r>
            <w:r>
              <w:t xml:space="preserve"> with value less than or equal to 2.</w:t>
            </w:r>
          </w:p>
        </w:tc>
      </w:tr>
    </w:tbl>
    <w:p w14:paraId="1C3FB36D" w14:textId="77777777" w:rsidR="00731D89" w:rsidRDefault="00731D89" w:rsidP="00A33BCD">
      <w:pPr>
        <w:rPr>
          <w:sz w:val="22"/>
          <w:szCs w:val="22"/>
        </w:rPr>
      </w:pPr>
    </w:p>
    <w:p w14:paraId="1D2AC5A7" w14:textId="74487F11" w:rsidR="00A33BCD" w:rsidRPr="00300F9B" w:rsidRDefault="00A33BCD" w:rsidP="00A33BCD">
      <w:pPr>
        <w:rPr>
          <w:sz w:val="22"/>
          <w:szCs w:val="22"/>
        </w:rPr>
      </w:pPr>
      <w:r w:rsidRPr="00300F9B">
        <w:rPr>
          <w:sz w:val="22"/>
          <w:szCs w:val="22"/>
        </w:rPr>
        <w:t>The text can be reformulated as follows:</w:t>
      </w:r>
    </w:p>
    <w:p w14:paraId="698737C9" w14:textId="3A04E38F" w:rsidR="007B4C07" w:rsidRPr="00300F9B" w:rsidRDefault="007B4C07" w:rsidP="00A33BCD">
      <w:pPr>
        <w:ind w:left="150"/>
        <w:rPr>
          <w:i/>
          <w:iCs/>
          <w:sz w:val="22"/>
          <w:szCs w:val="22"/>
        </w:rPr>
      </w:pPr>
      <w:r w:rsidRPr="00300F9B">
        <w:rPr>
          <w:sz w:val="22"/>
          <w:szCs w:val="22"/>
        </w:rPr>
        <w:t xml:space="preserve">when </w:t>
      </w:r>
      <w:proofErr w:type="spellStart"/>
      <w:r w:rsidRPr="00300F9B">
        <w:rPr>
          <w:i/>
          <w:iCs/>
          <w:sz w:val="22"/>
          <w:szCs w:val="22"/>
        </w:rPr>
        <w:t>maxMIMO</w:t>
      </w:r>
      <w:proofErr w:type="spellEnd"/>
      <w:r w:rsidRPr="00300F9B">
        <w:rPr>
          <w:i/>
          <w:iCs/>
          <w:sz w:val="22"/>
          <w:szCs w:val="22"/>
        </w:rPr>
        <w:t>-Layers</w:t>
      </w:r>
      <w:r w:rsidRPr="00300F9B">
        <w:rPr>
          <w:sz w:val="22"/>
          <w:szCs w:val="22"/>
        </w:rPr>
        <w:t>=</w:t>
      </w:r>
      <w:proofErr w:type="gramStart"/>
      <w:r w:rsidRPr="00300F9B">
        <w:rPr>
          <w:sz w:val="22"/>
          <w:szCs w:val="22"/>
        </w:rPr>
        <w:t xml:space="preserve">2 </w:t>
      </w:r>
      <w:r w:rsidR="00B514BE" w:rsidRPr="00300F9B">
        <w:rPr>
          <w:i/>
          <w:iCs/>
          <w:sz w:val="22"/>
          <w:szCs w:val="22"/>
        </w:rPr>
        <w:t>:</w:t>
      </w:r>
      <w:proofErr w:type="gramEnd"/>
    </w:p>
    <w:p w14:paraId="69F6B9CA" w14:textId="0C9BA2E0" w:rsidR="00A33BCD" w:rsidRPr="00300F9B" w:rsidRDefault="00A33BCD" w:rsidP="00A33BCD">
      <w:pPr>
        <w:spacing w:before="150" w:after="150"/>
        <w:ind w:left="1434" w:right="150" w:hanging="360"/>
        <w:rPr>
          <w:sz w:val="22"/>
          <w:szCs w:val="22"/>
        </w:rPr>
      </w:pPr>
      <w:r w:rsidRPr="00300F9B">
        <w:rPr>
          <w:sz w:val="22"/>
          <w:szCs w:val="22"/>
        </w:rPr>
        <w:t> </w:t>
      </w:r>
      <w:r w:rsidRPr="00300F9B">
        <w:rPr>
          <w:rFonts w:ascii="Symbol" w:hAnsi="Symbol"/>
          <w:sz w:val="22"/>
          <w:szCs w:val="22"/>
        </w:rPr>
        <w:t>·</w:t>
      </w:r>
      <w:r w:rsidRPr="00300F9B">
        <w:rPr>
          <w:sz w:val="22"/>
          <w:szCs w:val="22"/>
        </w:rPr>
        <w:t>         If UE reports</w:t>
      </w:r>
      <w:r w:rsidRPr="00300F9B">
        <w:rPr>
          <w:i/>
          <w:iCs/>
          <w:sz w:val="22"/>
          <w:szCs w:val="22"/>
        </w:rPr>
        <w:t xml:space="preserve"> intraBandNR-CA-non-collocated-r18</w:t>
      </w:r>
      <w:r w:rsidRPr="00300F9B">
        <w:rPr>
          <w:sz w:val="22"/>
          <w:szCs w:val="22"/>
        </w:rPr>
        <w:t xml:space="preserve"> and network does NOT issue </w:t>
      </w:r>
      <w:r w:rsidRPr="00300F9B">
        <w:rPr>
          <w:i/>
          <w:iCs/>
          <w:sz w:val="22"/>
          <w:szCs w:val="22"/>
        </w:rPr>
        <w:t xml:space="preserve">nonCollocatedTypeNR-CA-r18 </w:t>
      </w:r>
      <w:proofErr w:type="gramStart"/>
      <w:r w:rsidRPr="00300F9B">
        <w:rPr>
          <w:rFonts w:ascii="Wingdings" w:hAnsi="Wingdings"/>
          <w:i/>
          <w:iCs/>
          <w:sz w:val="22"/>
          <w:szCs w:val="22"/>
          <w:lang w:eastAsia="zh-CN"/>
        </w:rPr>
        <w:t>è</w:t>
      </w:r>
      <w:r w:rsidRPr="00300F9B">
        <w:rPr>
          <w:i/>
          <w:iCs/>
          <w:sz w:val="22"/>
          <w:szCs w:val="22"/>
        </w:rPr>
        <w:t> </w:t>
      </w:r>
      <w:r w:rsidRPr="00300F9B">
        <w:rPr>
          <w:sz w:val="22"/>
          <w:szCs w:val="22"/>
        </w:rPr>
        <w:t> type</w:t>
      </w:r>
      <w:proofErr w:type="gramEnd"/>
      <w:r w:rsidRPr="00300F9B">
        <w:rPr>
          <w:sz w:val="22"/>
          <w:szCs w:val="22"/>
        </w:rPr>
        <w:t xml:space="preserve"> 2 (default type) </w:t>
      </w:r>
    </w:p>
    <w:p w14:paraId="39427BC9" w14:textId="49C41E7A" w:rsidR="00A33BCD" w:rsidRPr="00300F9B" w:rsidRDefault="00A33BCD" w:rsidP="00A33BCD">
      <w:pPr>
        <w:spacing w:before="150" w:after="150"/>
        <w:ind w:left="1434" w:right="150" w:hanging="360"/>
        <w:rPr>
          <w:sz w:val="22"/>
          <w:szCs w:val="22"/>
        </w:rPr>
      </w:pPr>
      <w:r w:rsidRPr="00300F9B">
        <w:rPr>
          <w:sz w:val="22"/>
          <w:szCs w:val="22"/>
        </w:rPr>
        <w:t> </w:t>
      </w:r>
      <w:r w:rsidRPr="00300F9B">
        <w:rPr>
          <w:rFonts w:ascii="Symbol" w:hAnsi="Symbol"/>
          <w:sz w:val="22"/>
          <w:szCs w:val="22"/>
        </w:rPr>
        <w:t>·</w:t>
      </w:r>
      <w:r w:rsidRPr="00300F9B">
        <w:rPr>
          <w:sz w:val="22"/>
          <w:szCs w:val="22"/>
        </w:rPr>
        <w:t>         If UE reports</w:t>
      </w:r>
      <w:r w:rsidRPr="00300F9B">
        <w:rPr>
          <w:i/>
          <w:iCs/>
          <w:sz w:val="22"/>
          <w:szCs w:val="22"/>
        </w:rPr>
        <w:t xml:space="preserve"> intraBandNR-CA-non-collocated-r18</w:t>
      </w:r>
      <w:r w:rsidRPr="00300F9B">
        <w:rPr>
          <w:sz w:val="22"/>
          <w:szCs w:val="22"/>
        </w:rPr>
        <w:t xml:space="preserve"> and network issues </w:t>
      </w:r>
      <w:r w:rsidRPr="00300F9B">
        <w:rPr>
          <w:i/>
          <w:iCs/>
          <w:sz w:val="22"/>
          <w:szCs w:val="22"/>
        </w:rPr>
        <w:t xml:space="preserve">nonCollocatedTypeNR-CA-r18 </w:t>
      </w:r>
      <w:r w:rsidRPr="00300F9B">
        <w:rPr>
          <w:rFonts w:ascii="Wingdings" w:hAnsi="Wingdings"/>
          <w:i/>
          <w:iCs/>
          <w:sz w:val="22"/>
          <w:szCs w:val="22"/>
          <w:lang w:eastAsia="zh-CN"/>
        </w:rPr>
        <w:t>è</w:t>
      </w:r>
      <w:r w:rsidRPr="00300F9B">
        <w:rPr>
          <w:i/>
          <w:iCs/>
          <w:sz w:val="22"/>
          <w:szCs w:val="22"/>
        </w:rPr>
        <w:t> </w:t>
      </w:r>
      <w:r w:rsidRPr="00300F9B">
        <w:rPr>
          <w:sz w:val="22"/>
          <w:szCs w:val="22"/>
        </w:rPr>
        <w:t xml:space="preserve">  type 1 </w:t>
      </w:r>
    </w:p>
    <w:p w14:paraId="46939C18" w14:textId="3ACFA53A" w:rsidR="00A33BCD" w:rsidRPr="00300F9B" w:rsidRDefault="00B514BE" w:rsidP="00B514BE">
      <w:pPr>
        <w:rPr>
          <w:sz w:val="22"/>
          <w:szCs w:val="22"/>
        </w:rPr>
      </w:pPr>
      <w:r w:rsidRPr="00300F9B">
        <w:rPr>
          <w:sz w:val="22"/>
          <w:szCs w:val="22"/>
        </w:rPr>
        <w:t xml:space="preserve">  </w:t>
      </w:r>
      <w:r w:rsidR="00A33BCD" w:rsidRPr="00300F9B">
        <w:rPr>
          <w:sz w:val="22"/>
          <w:szCs w:val="22"/>
        </w:rPr>
        <w:t xml:space="preserve">when </w:t>
      </w:r>
      <w:proofErr w:type="spellStart"/>
      <w:r w:rsidR="00A33BCD" w:rsidRPr="00300F9B">
        <w:rPr>
          <w:i/>
          <w:iCs/>
          <w:color w:val="000000"/>
          <w:sz w:val="22"/>
          <w:szCs w:val="22"/>
          <w:bdr w:val="none" w:sz="0" w:space="0" w:color="auto" w:frame="1"/>
        </w:rPr>
        <w:t>maxMIMO</w:t>
      </w:r>
      <w:proofErr w:type="spellEnd"/>
      <w:r w:rsidR="00A33BCD" w:rsidRPr="00300F9B">
        <w:rPr>
          <w:i/>
          <w:iCs/>
          <w:color w:val="000000"/>
          <w:sz w:val="22"/>
          <w:szCs w:val="22"/>
          <w:bdr w:val="none" w:sz="0" w:space="0" w:color="auto" w:frame="1"/>
        </w:rPr>
        <w:t>-Lay</w:t>
      </w:r>
      <w:r w:rsidR="00A33BCD" w:rsidRPr="00300F9B">
        <w:rPr>
          <w:i/>
          <w:iCs/>
          <w:sz w:val="22"/>
          <w:szCs w:val="22"/>
        </w:rPr>
        <w:t>ers=</w:t>
      </w:r>
      <w:proofErr w:type="gramStart"/>
      <w:r w:rsidR="00A33BCD" w:rsidRPr="00300F9B">
        <w:rPr>
          <w:i/>
          <w:iCs/>
          <w:sz w:val="22"/>
          <w:szCs w:val="22"/>
        </w:rPr>
        <w:t>4 :</w:t>
      </w:r>
      <w:proofErr w:type="gramEnd"/>
      <w:r w:rsidR="00A33BCD" w:rsidRPr="00300F9B">
        <w:rPr>
          <w:i/>
          <w:iCs/>
          <w:sz w:val="22"/>
          <w:szCs w:val="22"/>
        </w:rPr>
        <w:t xml:space="preserve"> </w:t>
      </w:r>
      <w:r w:rsidR="00A33BCD" w:rsidRPr="00300F9B">
        <w:rPr>
          <w:rFonts w:ascii="Wingdings" w:hAnsi="Wingdings"/>
          <w:i/>
          <w:iCs/>
          <w:sz w:val="22"/>
          <w:szCs w:val="22"/>
          <w:lang w:eastAsia="zh-CN"/>
        </w:rPr>
        <w:t>è</w:t>
      </w:r>
      <w:r w:rsidR="00A33BCD" w:rsidRPr="00300F9B">
        <w:rPr>
          <w:sz w:val="22"/>
          <w:szCs w:val="22"/>
        </w:rPr>
        <w:t xml:space="preserve"> type 1 (default type)</w:t>
      </w:r>
    </w:p>
    <w:p w14:paraId="2FE28935" w14:textId="77777777" w:rsidR="00B514BE" w:rsidRPr="00300F9B" w:rsidRDefault="007B4C07" w:rsidP="00B514BE">
      <w:pPr>
        <w:spacing w:before="120"/>
        <w:jc w:val="both"/>
        <w:rPr>
          <w:sz w:val="22"/>
          <w:szCs w:val="22"/>
        </w:rPr>
      </w:pPr>
      <w:r w:rsidRPr="00300F9B">
        <w:rPr>
          <w:rFonts w:asciiTheme="majorBidi" w:hAnsiTheme="majorBidi" w:cstheme="majorBidi"/>
          <w:sz w:val="22"/>
          <w:szCs w:val="22"/>
          <w:lang w:eastAsia="ja-JP"/>
        </w:rPr>
        <w:t>On the other hand, for Rel-19, in WF</w:t>
      </w:r>
      <w:r w:rsidRPr="00300F9B">
        <w:rPr>
          <w:rFonts w:asciiTheme="majorBidi" w:hAnsiTheme="majorBidi" w:cstheme="majorBidi"/>
          <w:sz w:val="22"/>
          <w:szCs w:val="22"/>
          <w:lang w:eastAsia="ja-JP"/>
        </w:rPr>
        <w:fldChar w:fldCharType="begin"/>
      </w:r>
      <w:r w:rsidRPr="00300F9B">
        <w:rPr>
          <w:rFonts w:asciiTheme="majorBidi" w:hAnsiTheme="majorBidi" w:cstheme="majorBidi"/>
          <w:sz w:val="22"/>
          <w:szCs w:val="22"/>
          <w:lang w:eastAsia="ja-JP"/>
        </w:rPr>
        <w:instrText xml:space="preserve"> ADDIN ZOTERO_ITEM CSL_CITATION {"citationID":"neXRP1fo","properties":{"formattedCitation":"[2]","plainCitation":"[2]","noteIndex":0},"citationItems":[{"id":930,"uris":["http://zotero.org/users/1349634/items/FC4LMCB7"],"itemData":{"id":930,"type":"document","title":"R4-2420399, WF on non-collocated intra-band EN-DC and NR-CA, KDDI"}}],"schema":"https://github.com/citation-style-language/schema/raw/master/csl-citation.json"} </w:instrText>
      </w:r>
      <w:r w:rsidRPr="00300F9B">
        <w:rPr>
          <w:rFonts w:asciiTheme="majorBidi" w:hAnsiTheme="majorBidi" w:cstheme="majorBidi"/>
          <w:sz w:val="22"/>
          <w:szCs w:val="22"/>
          <w:lang w:eastAsia="ja-JP"/>
        </w:rPr>
        <w:fldChar w:fldCharType="separate"/>
      </w:r>
      <w:r w:rsidRPr="00300F9B">
        <w:rPr>
          <w:sz w:val="22"/>
          <w:szCs w:val="22"/>
        </w:rPr>
        <w:t>[2]</w:t>
      </w:r>
      <w:r w:rsidRPr="00300F9B">
        <w:rPr>
          <w:rFonts w:asciiTheme="majorBidi" w:hAnsiTheme="majorBidi" w:cstheme="majorBidi"/>
          <w:sz w:val="22"/>
          <w:szCs w:val="22"/>
          <w:lang w:eastAsia="ja-JP"/>
        </w:rPr>
        <w:fldChar w:fldCharType="end"/>
      </w:r>
      <w:r w:rsidRPr="00300F9B">
        <w:rPr>
          <w:rFonts w:asciiTheme="majorBidi" w:hAnsiTheme="majorBidi" w:cstheme="majorBidi"/>
          <w:sz w:val="22"/>
          <w:szCs w:val="22"/>
          <w:lang w:eastAsia="ja-JP"/>
        </w:rPr>
        <w:t xml:space="preserve"> it was agreed to consider, the same approach as Rel-18 when </w:t>
      </w:r>
      <w:proofErr w:type="spellStart"/>
      <w:r w:rsidRPr="00300F9B">
        <w:rPr>
          <w:i/>
          <w:iCs/>
          <w:sz w:val="22"/>
          <w:szCs w:val="22"/>
        </w:rPr>
        <w:t>maxMIMO</w:t>
      </w:r>
      <w:proofErr w:type="spellEnd"/>
      <w:r w:rsidRPr="00300F9B">
        <w:rPr>
          <w:i/>
          <w:iCs/>
          <w:sz w:val="22"/>
          <w:szCs w:val="22"/>
        </w:rPr>
        <w:t>-Layers</w:t>
      </w:r>
      <w:r w:rsidRPr="00300F9B">
        <w:rPr>
          <w:sz w:val="22"/>
          <w:szCs w:val="22"/>
        </w:rPr>
        <w:t xml:space="preserve">=2. There are two other scenarios in Rel-19, too. When </w:t>
      </w:r>
      <w:proofErr w:type="spellStart"/>
      <w:r w:rsidRPr="00300F9B">
        <w:rPr>
          <w:i/>
          <w:iCs/>
          <w:sz w:val="22"/>
          <w:szCs w:val="22"/>
        </w:rPr>
        <w:t>maxMIMO</w:t>
      </w:r>
      <w:proofErr w:type="spellEnd"/>
      <w:r w:rsidRPr="00300F9B">
        <w:rPr>
          <w:i/>
          <w:iCs/>
          <w:sz w:val="22"/>
          <w:szCs w:val="22"/>
        </w:rPr>
        <w:t>-Layers</w:t>
      </w:r>
      <w:r w:rsidR="00BF3F6B" w:rsidRPr="00300F9B">
        <w:rPr>
          <w:i/>
          <w:iCs/>
          <w:sz w:val="22"/>
          <w:szCs w:val="22"/>
        </w:rPr>
        <w:t xml:space="preserve"> </w:t>
      </w:r>
      <w:r w:rsidRPr="00300F9B">
        <w:rPr>
          <w:sz w:val="22"/>
          <w:szCs w:val="22"/>
        </w:rPr>
        <w:t>=</w:t>
      </w:r>
      <w:r w:rsidR="00BF3F6B" w:rsidRPr="00300F9B">
        <w:rPr>
          <w:sz w:val="22"/>
          <w:szCs w:val="22"/>
        </w:rPr>
        <w:t xml:space="preserve"> </w:t>
      </w:r>
      <w:r w:rsidRPr="00300F9B">
        <w:rPr>
          <w:sz w:val="22"/>
          <w:szCs w:val="22"/>
        </w:rPr>
        <w:t xml:space="preserve">4 and when </w:t>
      </w:r>
      <w:proofErr w:type="spellStart"/>
      <w:r w:rsidRPr="00300F9B">
        <w:rPr>
          <w:i/>
          <w:iCs/>
          <w:sz w:val="22"/>
          <w:szCs w:val="22"/>
        </w:rPr>
        <w:t>maxMIMO</w:t>
      </w:r>
      <w:proofErr w:type="spellEnd"/>
      <w:r w:rsidRPr="00300F9B">
        <w:rPr>
          <w:i/>
          <w:iCs/>
          <w:sz w:val="22"/>
          <w:szCs w:val="22"/>
        </w:rPr>
        <w:t>-Layers</w:t>
      </w:r>
      <w:r w:rsidRPr="00300F9B">
        <w:rPr>
          <w:sz w:val="22"/>
          <w:szCs w:val="22"/>
        </w:rPr>
        <w:t xml:space="preserve">= 8. Regarding the case where </w:t>
      </w:r>
      <w:proofErr w:type="spellStart"/>
      <w:r w:rsidRPr="00300F9B">
        <w:rPr>
          <w:i/>
          <w:iCs/>
          <w:sz w:val="22"/>
          <w:szCs w:val="22"/>
        </w:rPr>
        <w:t>maxMIMO</w:t>
      </w:r>
      <w:proofErr w:type="spellEnd"/>
      <w:r w:rsidRPr="00300F9B">
        <w:rPr>
          <w:i/>
          <w:iCs/>
          <w:sz w:val="22"/>
          <w:szCs w:val="22"/>
        </w:rPr>
        <w:t>-Layers</w:t>
      </w:r>
      <w:r w:rsidRPr="00300F9B">
        <w:rPr>
          <w:sz w:val="22"/>
          <w:szCs w:val="22"/>
        </w:rPr>
        <w:t>= 8, there is no ambiguity as type 1 is the only type that can support up</w:t>
      </w:r>
      <w:r w:rsidR="00BF3F6B" w:rsidRPr="00300F9B">
        <w:rPr>
          <w:sz w:val="22"/>
          <w:szCs w:val="22"/>
        </w:rPr>
        <w:t xml:space="preserve"> </w:t>
      </w:r>
      <w:r w:rsidRPr="00300F9B">
        <w:rPr>
          <w:sz w:val="22"/>
          <w:szCs w:val="22"/>
        </w:rPr>
        <w:t xml:space="preserve">to 8 layers/CC, hence and it can be used by the network to indicate that type 1 UE should be used. </w:t>
      </w:r>
      <w:r w:rsidR="00BF3F6B" w:rsidRPr="00300F9B">
        <w:rPr>
          <w:sz w:val="22"/>
          <w:szCs w:val="22"/>
        </w:rPr>
        <w:t>However,</w:t>
      </w:r>
      <w:r w:rsidRPr="00300F9B">
        <w:rPr>
          <w:sz w:val="22"/>
          <w:szCs w:val="22"/>
        </w:rPr>
        <w:t xml:space="preserve"> </w:t>
      </w:r>
      <w:r w:rsidR="00BF3F6B" w:rsidRPr="00300F9B">
        <w:rPr>
          <w:sz w:val="22"/>
          <w:szCs w:val="22"/>
        </w:rPr>
        <w:t xml:space="preserve">when </w:t>
      </w:r>
      <w:proofErr w:type="spellStart"/>
      <w:r w:rsidR="00BF3F6B" w:rsidRPr="00300F9B">
        <w:rPr>
          <w:i/>
          <w:iCs/>
          <w:sz w:val="22"/>
          <w:szCs w:val="22"/>
        </w:rPr>
        <w:t>maxMIMO</w:t>
      </w:r>
      <w:proofErr w:type="spellEnd"/>
      <w:r w:rsidR="00BF3F6B" w:rsidRPr="00300F9B">
        <w:rPr>
          <w:i/>
          <w:iCs/>
          <w:sz w:val="22"/>
          <w:szCs w:val="22"/>
        </w:rPr>
        <w:t>-Layers</w:t>
      </w:r>
      <w:r w:rsidR="00B514BE" w:rsidRPr="00300F9B">
        <w:rPr>
          <w:i/>
          <w:iCs/>
          <w:sz w:val="22"/>
          <w:szCs w:val="22"/>
        </w:rPr>
        <w:t xml:space="preserve"> </w:t>
      </w:r>
      <w:r w:rsidR="00BF3F6B" w:rsidRPr="00300F9B">
        <w:rPr>
          <w:sz w:val="22"/>
          <w:szCs w:val="22"/>
        </w:rPr>
        <w:t>=</w:t>
      </w:r>
      <w:r w:rsidR="00B514BE" w:rsidRPr="00300F9B">
        <w:rPr>
          <w:sz w:val="22"/>
          <w:szCs w:val="22"/>
        </w:rPr>
        <w:t xml:space="preserve"> </w:t>
      </w:r>
      <w:r w:rsidR="00BF3F6B" w:rsidRPr="00300F9B">
        <w:rPr>
          <w:sz w:val="22"/>
          <w:szCs w:val="22"/>
        </w:rPr>
        <w:t>4 there could be some</w:t>
      </w:r>
      <w:r w:rsidR="00B514BE" w:rsidRPr="00300F9B">
        <w:rPr>
          <w:sz w:val="22"/>
          <w:szCs w:val="22"/>
        </w:rPr>
        <w:t xml:space="preserve"> ambiguities, since both type 1 and 4 can support 4 layers per CC. To respect the same approach as Rel-18 we can have a UE type switch based a present or absent network IE, as follows:</w:t>
      </w:r>
    </w:p>
    <w:p w14:paraId="540F4FBE" w14:textId="10F57B52" w:rsidR="00B514BE" w:rsidRPr="00300F9B" w:rsidRDefault="00B514BE" w:rsidP="00B514BE">
      <w:pPr>
        <w:rPr>
          <w:sz w:val="22"/>
          <w:szCs w:val="22"/>
          <w:lang w:val="en-US"/>
        </w:rPr>
      </w:pPr>
      <w:r w:rsidRPr="00300F9B">
        <w:rPr>
          <w:sz w:val="22"/>
          <w:szCs w:val="22"/>
        </w:rPr>
        <w:t xml:space="preserve">      when </w:t>
      </w:r>
      <w:proofErr w:type="spellStart"/>
      <w:r w:rsidRPr="00300F9B">
        <w:rPr>
          <w:i/>
          <w:iCs/>
          <w:color w:val="000000"/>
          <w:sz w:val="22"/>
          <w:szCs w:val="22"/>
          <w:bdr w:val="none" w:sz="0" w:space="0" w:color="auto" w:frame="1"/>
        </w:rPr>
        <w:t>maxMIMO</w:t>
      </w:r>
      <w:proofErr w:type="spellEnd"/>
      <w:r w:rsidRPr="00300F9B">
        <w:rPr>
          <w:i/>
          <w:iCs/>
          <w:color w:val="000000"/>
          <w:sz w:val="22"/>
          <w:szCs w:val="22"/>
          <w:bdr w:val="none" w:sz="0" w:space="0" w:color="auto" w:frame="1"/>
        </w:rPr>
        <w:t>-Lay</w:t>
      </w:r>
      <w:r w:rsidRPr="00300F9B">
        <w:rPr>
          <w:i/>
          <w:iCs/>
          <w:sz w:val="22"/>
          <w:szCs w:val="22"/>
        </w:rPr>
        <w:t>ers=4:</w:t>
      </w:r>
    </w:p>
    <w:p w14:paraId="6A730410" w14:textId="2B9B5CCF" w:rsidR="00B514BE" w:rsidRPr="00300F9B" w:rsidRDefault="00B514BE" w:rsidP="00B514BE">
      <w:pPr>
        <w:spacing w:before="150" w:after="150"/>
        <w:ind w:left="1434" w:right="150" w:hanging="360"/>
        <w:rPr>
          <w:sz w:val="22"/>
          <w:szCs w:val="22"/>
        </w:rPr>
      </w:pPr>
      <w:r w:rsidRPr="00300F9B">
        <w:rPr>
          <w:sz w:val="22"/>
          <w:szCs w:val="22"/>
        </w:rPr>
        <w:t> </w:t>
      </w:r>
      <w:r w:rsidRPr="00300F9B">
        <w:rPr>
          <w:rFonts w:ascii="Symbol" w:hAnsi="Symbol"/>
          <w:sz w:val="22"/>
          <w:szCs w:val="22"/>
        </w:rPr>
        <w:t>·</w:t>
      </w:r>
      <w:r w:rsidRPr="00300F9B">
        <w:rPr>
          <w:sz w:val="22"/>
          <w:szCs w:val="22"/>
        </w:rPr>
        <w:t>         If UE reports</w:t>
      </w:r>
      <w:r w:rsidRPr="00300F9B">
        <w:rPr>
          <w:i/>
          <w:iCs/>
          <w:sz w:val="22"/>
          <w:szCs w:val="22"/>
        </w:rPr>
        <w:t xml:space="preserve"> [intraBandNR-CA-xxxnon-collocated-r19]</w:t>
      </w:r>
      <w:r w:rsidRPr="00300F9B">
        <w:rPr>
          <w:sz w:val="22"/>
          <w:szCs w:val="22"/>
        </w:rPr>
        <w:t xml:space="preserve"> and network does NOT issue [</w:t>
      </w:r>
      <w:r w:rsidRPr="00300F9B">
        <w:rPr>
          <w:i/>
          <w:iCs/>
          <w:sz w:val="22"/>
          <w:szCs w:val="22"/>
        </w:rPr>
        <w:t xml:space="preserve">nonCollocatedTypexxxNR-CA-r19] </w:t>
      </w:r>
      <w:proofErr w:type="gramStart"/>
      <w:r w:rsidRPr="00300F9B">
        <w:rPr>
          <w:rFonts w:ascii="Wingdings" w:hAnsi="Wingdings"/>
          <w:i/>
          <w:iCs/>
          <w:sz w:val="22"/>
          <w:szCs w:val="22"/>
          <w:lang w:eastAsia="zh-CN"/>
        </w:rPr>
        <w:t>è</w:t>
      </w:r>
      <w:r w:rsidRPr="00300F9B">
        <w:rPr>
          <w:i/>
          <w:iCs/>
          <w:sz w:val="22"/>
          <w:szCs w:val="22"/>
        </w:rPr>
        <w:t> </w:t>
      </w:r>
      <w:r w:rsidRPr="00300F9B">
        <w:rPr>
          <w:sz w:val="22"/>
          <w:szCs w:val="22"/>
        </w:rPr>
        <w:t> type</w:t>
      </w:r>
      <w:proofErr w:type="gramEnd"/>
      <w:r w:rsidRPr="00300F9B">
        <w:rPr>
          <w:sz w:val="22"/>
          <w:szCs w:val="22"/>
        </w:rPr>
        <w:t xml:space="preserve"> 4 (default type)</w:t>
      </w:r>
    </w:p>
    <w:p w14:paraId="2FC16305" w14:textId="02442DBF" w:rsidR="00B514BE" w:rsidRPr="00300F9B" w:rsidRDefault="00B514BE" w:rsidP="00B514BE">
      <w:pPr>
        <w:spacing w:before="150" w:after="150"/>
        <w:ind w:left="1434" w:right="150" w:hanging="360"/>
        <w:rPr>
          <w:sz w:val="22"/>
          <w:szCs w:val="22"/>
        </w:rPr>
      </w:pPr>
      <w:r w:rsidRPr="00300F9B">
        <w:rPr>
          <w:sz w:val="22"/>
          <w:szCs w:val="22"/>
        </w:rPr>
        <w:t> </w:t>
      </w:r>
      <w:r w:rsidRPr="00300F9B">
        <w:rPr>
          <w:rFonts w:ascii="Symbol" w:hAnsi="Symbol"/>
          <w:sz w:val="22"/>
          <w:szCs w:val="22"/>
        </w:rPr>
        <w:t>·</w:t>
      </w:r>
      <w:r w:rsidRPr="00300F9B">
        <w:rPr>
          <w:sz w:val="22"/>
          <w:szCs w:val="22"/>
        </w:rPr>
        <w:t>         If UE reports</w:t>
      </w:r>
      <w:r w:rsidRPr="00300F9B">
        <w:rPr>
          <w:i/>
          <w:iCs/>
          <w:sz w:val="22"/>
          <w:szCs w:val="22"/>
        </w:rPr>
        <w:t xml:space="preserve"> [intraBandNR-CA-xxxnon-collocated-r19]</w:t>
      </w:r>
      <w:r w:rsidRPr="00300F9B">
        <w:rPr>
          <w:sz w:val="22"/>
          <w:szCs w:val="22"/>
        </w:rPr>
        <w:t xml:space="preserve"> and network </w:t>
      </w:r>
      <w:proofErr w:type="gramStart"/>
      <w:r w:rsidRPr="00300F9B">
        <w:rPr>
          <w:sz w:val="22"/>
          <w:szCs w:val="22"/>
        </w:rPr>
        <w:t>issues  [</w:t>
      </w:r>
      <w:proofErr w:type="gramEnd"/>
      <w:r w:rsidRPr="00300F9B">
        <w:rPr>
          <w:i/>
          <w:iCs/>
          <w:sz w:val="22"/>
          <w:szCs w:val="22"/>
        </w:rPr>
        <w:t xml:space="preserve">nonCollocatedTypexxxNR-CA-r19] </w:t>
      </w:r>
      <w:r w:rsidRPr="00300F9B">
        <w:rPr>
          <w:rFonts w:ascii="Wingdings" w:hAnsi="Wingdings"/>
          <w:i/>
          <w:iCs/>
          <w:sz w:val="22"/>
          <w:szCs w:val="22"/>
          <w:lang w:eastAsia="zh-CN"/>
        </w:rPr>
        <w:t>è</w:t>
      </w:r>
      <w:r w:rsidRPr="00300F9B">
        <w:rPr>
          <w:i/>
          <w:iCs/>
          <w:sz w:val="22"/>
          <w:szCs w:val="22"/>
        </w:rPr>
        <w:t> </w:t>
      </w:r>
      <w:r w:rsidRPr="00300F9B">
        <w:rPr>
          <w:sz w:val="22"/>
          <w:szCs w:val="22"/>
        </w:rPr>
        <w:t xml:space="preserve">  type 1 </w:t>
      </w:r>
    </w:p>
    <w:p w14:paraId="231E9077" w14:textId="2049E6B7" w:rsidR="007B4C07" w:rsidRPr="00300F9B" w:rsidRDefault="00B514BE" w:rsidP="00B514BE">
      <w:pPr>
        <w:spacing w:before="120"/>
        <w:jc w:val="both"/>
        <w:rPr>
          <w:sz w:val="22"/>
          <w:szCs w:val="22"/>
        </w:rPr>
      </w:pPr>
      <w:r w:rsidRPr="00300F9B">
        <w:rPr>
          <w:sz w:val="22"/>
          <w:szCs w:val="22"/>
        </w:rPr>
        <w:lastRenderedPageBreak/>
        <w:t xml:space="preserve">It should be mentioned that using this mechanism </w:t>
      </w:r>
      <w:bookmarkStart w:id="6" w:name="_Hlk193129327"/>
      <w:r w:rsidRPr="00300F9B">
        <w:rPr>
          <w:sz w:val="22"/>
          <w:szCs w:val="22"/>
        </w:rPr>
        <w:t xml:space="preserve">when a Rel-19 UE operates with a Rel-18 BS, it does not receive the Rel-19 [nonCollocatedTypexxxNR-CA-r19] and it operates as a type 4 device. There </w:t>
      </w:r>
      <w:r w:rsidR="0011325F" w:rsidRPr="00300F9B">
        <w:rPr>
          <w:sz w:val="22"/>
          <w:szCs w:val="22"/>
        </w:rPr>
        <w:t>won’t</w:t>
      </w:r>
      <w:r w:rsidRPr="00300F9B">
        <w:rPr>
          <w:sz w:val="22"/>
          <w:szCs w:val="22"/>
        </w:rPr>
        <w:t xml:space="preserve"> be any performance degradation as type</w:t>
      </w:r>
      <w:r w:rsidR="0011325F" w:rsidRPr="00300F9B">
        <w:rPr>
          <w:sz w:val="22"/>
          <w:szCs w:val="22"/>
        </w:rPr>
        <w:t xml:space="preserve"> 4 UE </w:t>
      </w:r>
      <w:r w:rsidR="00731D89" w:rsidRPr="00300F9B">
        <w:rPr>
          <w:sz w:val="22"/>
          <w:szCs w:val="22"/>
        </w:rPr>
        <w:t>h</w:t>
      </w:r>
      <w:r w:rsidR="0011325F" w:rsidRPr="00300F9B">
        <w:rPr>
          <w:sz w:val="22"/>
          <w:szCs w:val="22"/>
        </w:rPr>
        <w:t>as better power imbalance and MTTD/MRTD performance than type 1.</w:t>
      </w:r>
      <w:bookmarkEnd w:id="6"/>
    </w:p>
    <w:p w14:paraId="5648D588" w14:textId="34F2A0F2" w:rsidR="0011325F" w:rsidRPr="00300F9B" w:rsidRDefault="0011325F" w:rsidP="00B514BE">
      <w:pPr>
        <w:spacing w:before="120"/>
        <w:jc w:val="both"/>
        <w:rPr>
          <w:b/>
          <w:bCs/>
          <w:sz w:val="22"/>
          <w:szCs w:val="22"/>
        </w:rPr>
      </w:pPr>
      <w:r w:rsidRPr="00300F9B">
        <w:rPr>
          <w:b/>
          <w:bCs/>
          <w:sz w:val="22"/>
          <w:szCs w:val="22"/>
        </w:rPr>
        <w:t xml:space="preserve">Proposal </w:t>
      </w:r>
      <w:proofErr w:type="gramStart"/>
      <w:r w:rsidRPr="00300F9B">
        <w:rPr>
          <w:b/>
          <w:bCs/>
          <w:sz w:val="22"/>
          <w:szCs w:val="22"/>
        </w:rPr>
        <w:t>1 :</w:t>
      </w:r>
      <w:proofErr w:type="gramEnd"/>
      <w:r w:rsidR="00932836" w:rsidRPr="00300F9B">
        <w:rPr>
          <w:b/>
          <w:bCs/>
          <w:sz w:val="22"/>
          <w:szCs w:val="22"/>
        </w:rPr>
        <w:t xml:space="preserve"> </w:t>
      </w:r>
      <w:r w:rsidR="00BF63E8" w:rsidRPr="00300F9B">
        <w:rPr>
          <w:b/>
          <w:bCs/>
          <w:sz w:val="22"/>
          <w:szCs w:val="22"/>
        </w:rPr>
        <w:t>For intra-band NR CA, w</w:t>
      </w:r>
      <w:r w:rsidRPr="00300F9B">
        <w:rPr>
          <w:b/>
          <w:bCs/>
          <w:sz w:val="22"/>
          <w:szCs w:val="22"/>
        </w:rPr>
        <w:t>hen networks issues</w:t>
      </w:r>
      <w:r w:rsidRPr="00300F9B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Pr="00300F9B">
        <w:rPr>
          <w:b/>
          <w:bCs/>
          <w:i/>
          <w:iCs/>
          <w:sz w:val="22"/>
          <w:szCs w:val="22"/>
        </w:rPr>
        <w:t>maxMIMO</w:t>
      </w:r>
      <w:proofErr w:type="spellEnd"/>
      <w:r w:rsidRPr="00300F9B">
        <w:rPr>
          <w:b/>
          <w:bCs/>
          <w:i/>
          <w:iCs/>
          <w:sz w:val="22"/>
          <w:szCs w:val="22"/>
        </w:rPr>
        <w:t>-Layers</w:t>
      </w:r>
      <w:r w:rsidRPr="00300F9B">
        <w:rPr>
          <w:b/>
          <w:bCs/>
          <w:sz w:val="22"/>
          <w:szCs w:val="22"/>
        </w:rPr>
        <w:t>= 8, the UE is configured as type 1.</w:t>
      </w:r>
    </w:p>
    <w:p w14:paraId="3E215FF0" w14:textId="5C463F9A" w:rsidR="0011325F" w:rsidRPr="00300F9B" w:rsidRDefault="0011325F" w:rsidP="0011325F">
      <w:pPr>
        <w:spacing w:before="120"/>
        <w:jc w:val="both"/>
        <w:rPr>
          <w:b/>
          <w:bCs/>
          <w:sz w:val="22"/>
          <w:szCs w:val="22"/>
        </w:rPr>
      </w:pPr>
      <w:r w:rsidRPr="00300F9B">
        <w:rPr>
          <w:b/>
          <w:bCs/>
          <w:sz w:val="22"/>
          <w:szCs w:val="22"/>
        </w:rPr>
        <w:t xml:space="preserve">Proposal </w:t>
      </w:r>
      <w:proofErr w:type="gramStart"/>
      <w:r w:rsidRPr="00300F9B">
        <w:rPr>
          <w:b/>
          <w:bCs/>
          <w:sz w:val="22"/>
          <w:szCs w:val="22"/>
        </w:rPr>
        <w:t>2 :</w:t>
      </w:r>
      <w:proofErr w:type="gramEnd"/>
      <w:r w:rsidR="00932836" w:rsidRPr="00300F9B">
        <w:rPr>
          <w:b/>
          <w:bCs/>
          <w:sz w:val="22"/>
          <w:szCs w:val="22"/>
        </w:rPr>
        <w:t xml:space="preserve"> </w:t>
      </w:r>
      <w:r w:rsidR="00BF63E8" w:rsidRPr="00300F9B">
        <w:rPr>
          <w:b/>
          <w:bCs/>
          <w:sz w:val="22"/>
          <w:szCs w:val="22"/>
        </w:rPr>
        <w:t>For intra-band NR CA, t</w:t>
      </w:r>
      <w:r w:rsidRPr="00300F9B">
        <w:rPr>
          <w:b/>
          <w:bCs/>
          <w:sz w:val="22"/>
          <w:szCs w:val="22"/>
        </w:rPr>
        <w:t>o follow the same logic as Rel-18, the Rel-19 signalling can be addressed as :</w:t>
      </w:r>
    </w:p>
    <w:p w14:paraId="629F2EAE" w14:textId="77777777" w:rsidR="0011325F" w:rsidRPr="00300F9B" w:rsidRDefault="0011325F" w:rsidP="0011325F">
      <w:pPr>
        <w:rPr>
          <w:b/>
          <w:bCs/>
          <w:sz w:val="22"/>
          <w:szCs w:val="22"/>
          <w:lang w:val="en-US"/>
        </w:rPr>
      </w:pPr>
      <w:r w:rsidRPr="00300F9B">
        <w:rPr>
          <w:b/>
          <w:bCs/>
          <w:sz w:val="22"/>
          <w:szCs w:val="22"/>
        </w:rPr>
        <w:t xml:space="preserve">      when </w:t>
      </w:r>
      <w:proofErr w:type="spellStart"/>
      <w:r w:rsidRPr="00300F9B">
        <w:rPr>
          <w:b/>
          <w:bCs/>
          <w:i/>
          <w:iCs/>
          <w:color w:val="000000"/>
          <w:sz w:val="22"/>
          <w:szCs w:val="22"/>
          <w:bdr w:val="none" w:sz="0" w:space="0" w:color="auto" w:frame="1"/>
        </w:rPr>
        <w:t>maxMIMO</w:t>
      </w:r>
      <w:proofErr w:type="spellEnd"/>
      <w:r w:rsidRPr="00300F9B">
        <w:rPr>
          <w:b/>
          <w:bCs/>
          <w:i/>
          <w:iCs/>
          <w:color w:val="000000"/>
          <w:sz w:val="22"/>
          <w:szCs w:val="22"/>
          <w:bdr w:val="none" w:sz="0" w:space="0" w:color="auto" w:frame="1"/>
        </w:rPr>
        <w:t>-Lay</w:t>
      </w:r>
      <w:r w:rsidRPr="00300F9B">
        <w:rPr>
          <w:b/>
          <w:bCs/>
          <w:i/>
          <w:iCs/>
          <w:sz w:val="22"/>
          <w:szCs w:val="22"/>
        </w:rPr>
        <w:t>ers=4:</w:t>
      </w:r>
    </w:p>
    <w:p w14:paraId="0FCEAFF1" w14:textId="77777777" w:rsidR="0011325F" w:rsidRPr="00300F9B" w:rsidRDefault="0011325F" w:rsidP="0011325F">
      <w:pPr>
        <w:spacing w:before="150" w:after="150"/>
        <w:ind w:left="1434" w:right="150" w:hanging="360"/>
        <w:rPr>
          <w:b/>
          <w:bCs/>
          <w:sz w:val="22"/>
          <w:szCs w:val="22"/>
        </w:rPr>
      </w:pPr>
      <w:r w:rsidRPr="00300F9B">
        <w:rPr>
          <w:b/>
          <w:bCs/>
          <w:sz w:val="22"/>
          <w:szCs w:val="22"/>
        </w:rPr>
        <w:t> </w:t>
      </w:r>
      <w:r w:rsidRPr="00300F9B">
        <w:rPr>
          <w:rFonts w:ascii="Symbol" w:hAnsi="Symbol"/>
          <w:b/>
          <w:bCs/>
          <w:sz w:val="22"/>
          <w:szCs w:val="22"/>
        </w:rPr>
        <w:t>·</w:t>
      </w:r>
      <w:r w:rsidRPr="00300F9B">
        <w:rPr>
          <w:b/>
          <w:bCs/>
          <w:sz w:val="22"/>
          <w:szCs w:val="22"/>
        </w:rPr>
        <w:t>         If UE reports</w:t>
      </w:r>
      <w:r w:rsidRPr="00300F9B">
        <w:rPr>
          <w:b/>
          <w:bCs/>
          <w:i/>
          <w:iCs/>
          <w:sz w:val="22"/>
          <w:szCs w:val="22"/>
        </w:rPr>
        <w:t xml:space="preserve"> [intraBandNR-CA-xxxnon-collocated-r19]</w:t>
      </w:r>
      <w:r w:rsidRPr="00300F9B">
        <w:rPr>
          <w:b/>
          <w:bCs/>
          <w:sz w:val="22"/>
          <w:szCs w:val="22"/>
        </w:rPr>
        <w:t xml:space="preserve"> and network does NOT issue [</w:t>
      </w:r>
      <w:r w:rsidRPr="00300F9B">
        <w:rPr>
          <w:b/>
          <w:bCs/>
          <w:i/>
          <w:iCs/>
          <w:sz w:val="22"/>
          <w:szCs w:val="22"/>
        </w:rPr>
        <w:t xml:space="preserve">nonCollocatedTypexxxNR-CA-r19] </w:t>
      </w:r>
      <w:proofErr w:type="gramStart"/>
      <w:r w:rsidRPr="00300F9B">
        <w:rPr>
          <w:rFonts w:ascii="Wingdings" w:hAnsi="Wingdings"/>
          <w:b/>
          <w:bCs/>
          <w:i/>
          <w:iCs/>
          <w:sz w:val="22"/>
          <w:szCs w:val="22"/>
          <w:lang w:eastAsia="zh-CN"/>
        </w:rPr>
        <w:t>è</w:t>
      </w:r>
      <w:r w:rsidRPr="00300F9B">
        <w:rPr>
          <w:b/>
          <w:bCs/>
          <w:i/>
          <w:iCs/>
          <w:sz w:val="22"/>
          <w:szCs w:val="22"/>
        </w:rPr>
        <w:t> </w:t>
      </w:r>
      <w:r w:rsidRPr="00300F9B">
        <w:rPr>
          <w:b/>
          <w:bCs/>
          <w:sz w:val="22"/>
          <w:szCs w:val="22"/>
        </w:rPr>
        <w:t> type</w:t>
      </w:r>
      <w:proofErr w:type="gramEnd"/>
      <w:r w:rsidRPr="00300F9B">
        <w:rPr>
          <w:b/>
          <w:bCs/>
          <w:sz w:val="22"/>
          <w:szCs w:val="22"/>
        </w:rPr>
        <w:t xml:space="preserve"> 4 (default type)</w:t>
      </w:r>
    </w:p>
    <w:p w14:paraId="1A0863E3" w14:textId="57FA13EE" w:rsidR="00932836" w:rsidRPr="00300F9B" w:rsidRDefault="0011325F" w:rsidP="00932836">
      <w:pPr>
        <w:spacing w:before="150" w:after="150"/>
        <w:ind w:left="1434" w:right="150" w:hanging="360"/>
        <w:rPr>
          <w:b/>
          <w:bCs/>
          <w:sz w:val="22"/>
          <w:szCs w:val="22"/>
        </w:rPr>
      </w:pPr>
      <w:r w:rsidRPr="00300F9B">
        <w:rPr>
          <w:b/>
          <w:bCs/>
          <w:sz w:val="22"/>
          <w:szCs w:val="22"/>
        </w:rPr>
        <w:t> </w:t>
      </w:r>
      <w:r w:rsidRPr="00300F9B">
        <w:rPr>
          <w:rFonts w:ascii="Symbol" w:hAnsi="Symbol"/>
          <w:b/>
          <w:bCs/>
          <w:sz w:val="22"/>
          <w:szCs w:val="22"/>
        </w:rPr>
        <w:t>·</w:t>
      </w:r>
      <w:r w:rsidRPr="00300F9B">
        <w:rPr>
          <w:b/>
          <w:bCs/>
          <w:sz w:val="22"/>
          <w:szCs w:val="22"/>
        </w:rPr>
        <w:t>         If UE reports</w:t>
      </w:r>
      <w:r w:rsidRPr="00300F9B">
        <w:rPr>
          <w:b/>
          <w:bCs/>
          <w:i/>
          <w:iCs/>
          <w:sz w:val="22"/>
          <w:szCs w:val="22"/>
        </w:rPr>
        <w:t xml:space="preserve"> [intraBandNR-CA-xxxnon-collocated-r19]</w:t>
      </w:r>
      <w:r w:rsidRPr="00300F9B">
        <w:rPr>
          <w:b/>
          <w:bCs/>
          <w:sz w:val="22"/>
          <w:szCs w:val="22"/>
        </w:rPr>
        <w:t xml:space="preserve"> and network issues [</w:t>
      </w:r>
      <w:r w:rsidRPr="00300F9B">
        <w:rPr>
          <w:b/>
          <w:bCs/>
          <w:i/>
          <w:iCs/>
          <w:sz w:val="22"/>
          <w:szCs w:val="22"/>
        </w:rPr>
        <w:t xml:space="preserve">nonCollocatedTypexxxNR-CA-r19] </w:t>
      </w:r>
      <w:r w:rsidRPr="00300F9B">
        <w:rPr>
          <w:rFonts w:ascii="Wingdings" w:hAnsi="Wingdings"/>
          <w:b/>
          <w:bCs/>
          <w:i/>
          <w:iCs/>
          <w:sz w:val="22"/>
          <w:szCs w:val="22"/>
          <w:lang w:eastAsia="zh-CN"/>
        </w:rPr>
        <w:t>è</w:t>
      </w:r>
      <w:r w:rsidRPr="00300F9B">
        <w:rPr>
          <w:b/>
          <w:bCs/>
          <w:i/>
          <w:iCs/>
          <w:sz w:val="22"/>
          <w:szCs w:val="22"/>
        </w:rPr>
        <w:t> </w:t>
      </w:r>
      <w:r w:rsidRPr="00300F9B">
        <w:rPr>
          <w:b/>
          <w:bCs/>
          <w:sz w:val="22"/>
          <w:szCs w:val="22"/>
        </w:rPr>
        <w:t xml:space="preserve">  type 1 </w:t>
      </w:r>
    </w:p>
    <w:p w14:paraId="4B591A27" w14:textId="11E693ED" w:rsidR="0011325F" w:rsidRPr="00300F9B" w:rsidRDefault="0011325F" w:rsidP="0011325F">
      <w:pPr>
        <w:spacing w:before="120"/>
        <w:jc w:val="both"/>
        <w:rPr>
          <w:b/>
          <w:bCs/>
          <w:sz w:val="22"/>
          <w:szCs w:val="22"/>
        </w:rPr>
      </w:pPr>
      <w:r w:rsidRPr="00300F9B">
        <w:rPr>
          <w:b/>
          <w:bCs/>
          <w:sz w:val="22"/>
          <w:szCs w:val="22"/>
        </w:rPr>
        <w:t>Observation 1: When a Rel-19 UE operates with a Rel-18 BS, it does not receive the Rel-19 [nonCollocatedTypexxxNR-CA-r19] and it operates as a type 4 device. There won’t be any performance degradation as type 4 UE as better power imbalance and MTTD/MRTD performance than type 1.</w:t>
      </w:r>
    </w:p>
    <w:p w14:paraId="62ED8723" w14:textId="398EA957" w:rsidR="0011325F" w:rsidRPr="00300F9B" w:rsidRDefault="0011325F" w:rsidP="0011325F">
      <w:pPr>
        <w:spacing w:before="120"/>
        <w:jc w:val="both"/>
        <w:rPr>
          <w:sz w:val="22"/>
          <w:szCs w:val="22"/>
        </w:rPr>
      </w:pPr>
      <w:r w:rsidRPr="00300F9B">
        <w:rPr>
          <w:sz w:val="22"/>
          <w:szCs w:val="22"/>
        </w:rPr>
        <w:t xml:space="preserve">Another approach can be the bit wise approach to indicate in the RRC message via 1 bit whether the UE should be configured with type 1 or 4. This approach is not the one that was used in Rel-18, moreover if the network does not include the bit in the RRC message (which is possible since the feature is optional) then we should specify a </w:t>
      </w:r>
      <w:r w:rsidR="005E068D" w:rsidRPr="00300F9B">
        <w:rPr>
          <w:sz w:val="22"/>
          <w:szCs w:val="22"/>
        </w:rPr>
        <w:t xml:space="preserve">default </w:t>
      </w:r>
      <w:r w:rsidR="00C14200" w:rsidRPr="00300F9B">
        <w:rPr>
          <w:sz w:val="22"/>
          <w:szCs w:val="22"/>
        </w:rPr>
        <w:t>behaviour</w:t>
      </w:r>
      <w:r w:rsidR="005E068D" w:rsidRPr="00300F9B">
        <w:rPr>
          <w:sz w:val="22"/>
          <w:szCs w:val="22"/>
        </w:rPr>
        <w:t xml:space="preserve"> for the UE in the absence of the network IE, and take the Rel-18 approach.</w:t>
      </w:r>
    </w:p>
    <w:p w14:paraId="2C05E845" w14:textId="74621057" w:rsidR="005E068D" w:rsidRPr="00300F9B" w:rsidRDefault="00C14200" w:rsidP="005E068D">
      <w:pPr>
        <w:spacing w:before="120"/>
        <w:jc w:val="both"/>
        <w:rPr>
          <w:b/>
          <w:bCs/>
          <w:sz w:val="22"/>
          <w:szCs w:val="22"/>
        </w:rPr>
      </w:pPr>
      <w:r w:rsidRPr="00300F9B">
        <w:rPr>
          <w:b/>
          <w:bCs/>
          <w:sz w:val="22"/>
          <w:szCs w:val="22"/>
        </w:rPr>
        <w:t>Observation</w:t>
      </w:r>
      <w:r w:rsidR="005E068D" w:rsidRPr="00300F9B">
        <w:rPr>
          <w:b/>
          <w:bCs/>
          <w:sz w:val="22"/>
          <w:szCs w:val="22"/>
        </w:rPr>
        <w:t xml:space="preserve"> 2: The bitwise approach (0: type 1, 1: type 4) is different than Rel-18 approach</w:t>
      </w:r>
      <w:r w:rsidR="007D415A" w:rsidRPr="00300F9B">
        <w:rPr>
          <w:b/>
          <w:bCs/>
          <w:sz w:val="22"/>
          <w:szCs w:val="22"/>
        </w:rPr>
        <w:t xml:space="preserve">. </w:t>
      </w:r>
      <w:proofErr w:type="gramStart"/>
      <w:r w:rsidR="007D415A" w:rsidRPr="00300F9B">
        <w:rPr>
          <w:b/>
          <w:bCs/>
          <w:sz w:val="22"/>
          <w:szCs w:val="22"/>
        </w:rPr>
        <w:t>M</w:t>
      </w:r>
      <w:r w:rsidR="005E068D" w:rsidRPr="00300F9B">
        <w:rPr>
          <w:b/>
          <w:bCs/>
          <w:sz w:val="22"/>
          <w:szCs w:val="22"/>
        </w:rPr>
        <w:t>oreover</w:t>
      </w:r>
      <w:proofErr w:type="gramEnd"/>
      <w:r w:rsidR="005E068D" w:rsidRPr="00300F9B">
        <w:rPr>
          <w:b/>
          <w:bCs/>
          <w:sz w:val="22"/>
          <w:szCs w:val="22"/>
        </w:rPr>
        <w:t xml:space="preserve"> if the network does not include the bit in the RRC message (which is possible since the feature is optional)</w:t>
      </w:r>
      <w:r w:rsidR="007D415A" w:rsidRPr="00300F9B">
        <w:rPr>
          <w:b/>
          <w:bCs/>
          <w:sz w:val="22"/>
          <w:szCs w:val="22"/>
        </w:rPr>
        <w:t>,</w:t>
      </w:r>
      <w:r w:rsidR="005E068D" w:rsidRPr="00300F9B">
        <w:rPr>
          <w:b/>
          <w:bCs/>
          <w:sz w:val="22"/>
          <w:szCs w:val="22"/>
        </w:rPr>
        <w:t xml:space="preserve"> then we should specify a default </w:t>
      </w:r>
      <w:r w:rsidR="007D415A" w:rsidRPr="00300F9B">
        <w:rPr>
          <w:b/>
          <w:bCs/>
          <w:sz w:val="22"/>
          <w:szCs w:val="22"/>
        </w:rPr>
        <w:t>behaviour</w:t>
      </w:r>
      <w:r w:rsidR="005E068D" w:rsidRPr="00300F9B">
        <w:rPr>
          <w:b/>
          <w:bCs/>
          <w:sz w:val="22"/>
          <w:szCs w:val="22"/>
        </w:rPr>
        <w:t xml:space="preserve"> for the UE in the absence of the network IE, </w:t>
      </w:r>
      <w:r w:rsidR="00932836" w:rsidRPr="00300F9B">
        <w:rPr>
          <w:b/>
          <w:bCs/>
          <w:sz w:val="22"/>
          <w:szCs w:val="22"/>
        </w:rPr>
        <w:t>which means falling back to</w:t>
      </w:r>
      <w:r w:rsidR="005E068D" w:rsidRPr="00300F9B">
        <w:rPr>
          <w:b/>
          <w:bCs/>
          <w:sz w:val="22"/>
          <w:szCs w:val="22"/>
        </w:rPr>
        <w:t xml:space="preserve"> Rel-18 approach.</w:t>
      </w:r>
    </w:p>
    <w:p w14:paraId="7119C0A1" w14:textId="77777777" w:rsidR="00731D89" w:rsidRPr="005E068D" w:rsidRDefault="00731D89" w:rsidP="005E068D">
      <w:pPr>
        <w:spacing w:before="120"/>
        <w:jc w:val="both"/>
        <w:rPr>
          <w:b/>
          <w:bCs/>
        </w:rPr>
      </w:pPr>
    </w:p>
    <w:p w14:paraId="2889AAA4" w14:textId="585B2CFB" w:rsidR="0059005D" w:rsidRPr="00731D89" w:rsidRDefault="0059005D" w:rsidP="00731D89">
      <w:pPr>
        <w:pStyle w:val="bullet1"/>
        <w:rPr>
          <w:rFonts w:asciiTheme="majorBidi" w:hAnsiTheme="majorBidi" w:cstheme="majorBidi"/>
          <w:b/>
          <w:bCs/>
          <w:lang w:val="en-US"/>
        </w:rPr>
      </w:pPr>
      <w:r w:rsidRPr="00731D89">
        <w:rPr>
          <w:rFonts w:asciiTheme="majorBidi" w:hAnsiTheme="majorBidi" w:cstheme="majorBidi"/>
          <w:b/>
          <w:bCs/>
          <w:lang w:val="en-US"/>
        </w:rPr>
        <w:t xml:space="preserve">UE </w:t>
      </w:r>
      <w:r w:rsidR="00BF63E8" w:rsidRPr="00731D89">
        <w:rPr>
          <w:rFonts w:asciiTheme="majorBidi" w:hAnsiTheme="majorBidi" w:cstheme="majorBidi"/>
          <w:b/>
          <w:bCs/>
          <w:lang w:val="en-US"/>
        </w:rPr>
        <w:t>switching</w:t>
      </w:r>
      <w:r w:rsidRPr="00731D89">
        <w:rPr>
          <w:rFonts w:asciiTheme="majorBidi" w:hAnsiTheme="majorBidi" w:cstheme="majorBidi"/>
          <w:b/>
          <w:bCs/>
          <w:lang w:val="en-US"/>
        </w:rPr>
        <w:t xml:space="preserve"> among Type 1, Type 2 and Type 4a/4b for EN-DC:</w:t>
      </w:r>
    </w:p>
    <w:p w14:paraId="4464175D" w14:textId="77777777" w:rsidR="0059005D" w:rsidRPr="00300F9B" w:rsidRDefault="0059005D" w:rsidP="0059005D">
      <w:pPr>
        <w:spacing w:before="120"/>
        <w:jc w:val="both"/>
        <w:rPr>
          <w:rFonts w:asciiTheme="majorBidi" w:hAnsiTheme="majorBidi" w:cstheme="majorBidi"/>
          <w:sz w:val="22"/>
          <w:szCs w:val="22"/>
          <w:lang w:val="en-US" w:eastAsia="ja-JP"/>
        </w:rPr>
      </w:pPr>
      <w:r w:rsidRPr="00300F9B">
        <w:rPr>
          <w:rFonts w:asciiTheme="majorBidi" w:hAnsiTheme="majorBidi" w:cstheme="majorBidi"/>
          <w:sz w:val="22"/>
          <w:szCs w:val="22"/>
          <w:lang w:val="en-US" w:eastAsia="ja-JP"/>
        </w:rPr>
        <w:t xml:space="preserve">To allow a full exploitation of the network, similar to Rel-18, there should be a mechanism to allow a UE type switch between type 1, 2 and 4. </w:t>
      </w:r>
    </w:p>
    <w:p w14:paraId="4EE1370E" w14:textId="77777777" w:rsidR="0059005D" w:rsidRPr="00300F9B" w:rsidRDefault="0059005D" w:rsidP="0059005D">
      <w:pPr>
        <w:spacing w:before="120"/>
        <w:jc w:val="both"/>
        <w:rPr>
          <w:rFonts w:asciiTheme="majorBidi" w:hAnsiTheme="majorBidi" w:cstheme="majorBidi"/>
          <w:sz w:val="22"/>
          <w:szCs w:val="22"/>
          <w:lang w:val="en-US" w:eastAsia="ja-JP"/>
        </w:rPr>
      </w:pPr>
      <w:r w:rsidRPr="00300F9B">
        <w:rPr>
          <w:rFonts w:asciiTheme="majorBidi" w:hAnsiTheme="majorBidi" w:cstheme="majorBidi"/>
          <w:sz w:val="22"/>
          <w:szCs w:val="22"/>
          <w:lang w:val="en-US" w:eastAsia="ja-JP"/>
        </w:rPr>
        <w:t>In Rel-18 specifications the following is captured: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1"/>
      </w:tblGrid>
      <w:tr w:rsidR="0059005D" w:rsidRPr="00300F9B" w14:paraId="2065049C" w14:textId="77777777" w:rsidTr="0023626C">
        <w:trPr>
          <w:trHeight w:val="58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9FFFC" w14:textId="454FF66E" w:rsidR="0059005D" w:rsidRPr="00300F9B" w:rsidRDefault="0059005D" w:rsidP="0023626C">
            <w:pPr>
              <w:ind w:left="150" w:right="150"/>
              <w:rPr>
                <w:sz w:val="22"/>
                <w:szCs w:val="22"/>
                <w:lang w:val="en-US"/>
              </w:rPr>
            </w:pPr>
            <w:r w:rsidRPr="00300F9B">
              <w:rPr>
                <w:sz w:val="22"/>
                <w:szCs w:val="22"/>
              </w:rPr>
              <w:t> 38.101-3 i8 section 7.10</w:t>
            </w:r>
            <w:r w:rsidR="00EA1D78" w:rsidRPr="00300F9B">
              <w:rPr>
                <w:sz w:val="22"/>
                <w:szCs w:val="22"/>
              </w:rPr>
              <w:t>B</w:t>
            </w:r>
            <w:r w:rsidRPr="00300F9B">
              <w:rPr>
                <w:sz w:val="22"/>
                <w:szCs w:val="22"/>
              </w:rPr>
              <w:t>.</w:t>
            </w:r>
            <w:r w:rsidR="00EA1D78" w:rsidRPr="00300F9B">
              <w:rPr>
                <w:sz w:val="22"/>
                <w:szCs w:val="22"/>
              </w:rPr>
              <w:t>3</w:t>
            </w:r>
            <w:r w:rsidRPr="00300F9B">
              <w:rPr>
                <w:sz w:val="22"/>
                <w:szCs w:val="22"/>
              </w:rPr>
              <w:t>:</w:t>
            </w:r>
          </w:p>
          <w:p w14:paraId="43809A3A" w14:textId="77777777" w:rsidR="00EA1D78" w:rsidRPr="00300F9B" w:rsidRDefault="00EA1D78" w:rsidP="00EA1D78">
            <w:pPr>
              <w:keepNext/>
              <w:keepLines/>
              <w:rPr>
                <w:sz w:val="22"/>
                <w:szCs w:val="22"/>
                <w:lang w:eastAsia="zh-CN"/>
              </w:rPr>
            </w:pPr>
            <w:r w:rsidRPr="00300F9B">
              <w:rPr>
                <w:sz w:val="22"/>
                <w:szCs w:val="22"/>
                <w:lang w:eastAsia="zh-CN"/>
              </w:rPr>
              <w:t xml:space="preserve">If the UE indicates </w:t>
            </w:r>
            <w:r w:rsidRPr="00300F9B">
              <w:rPr>
                <w:i/>
                <w:iCs/>
                <w:sz w:val="22"/>
                <w:szCs w:val="22"/>
                <w:lang w:eastAsia="zh-CN"/>
              </w:rPr>
              <w:t>interBandMRDC-WithOverlapDL-Bands-r16</w:t>
            </w:r>
            <w:r w:rsidRPr="00300F9B">
              <w:rPr>
                <w:sz w:val="22"/>
                <w:szCs w:val="22"/>
                <w:lang w:eastAsia="zh-CN"/>
              </w:rPr>
              <w:t xml:space="preserve"> but does not indicate </w:t>
            </w:r>
            <w:r w:rsidRPr="00300F9B">
              <w:rPr>
                <w:i/>
                <w:iCs/>
                <w:sz w:val="22"/>
                <w:szCs w:val="22"/>
                <w:lang w:eastAsia="zh-CN"/>
              </w:rPr>
              <w:t>requirementTypeIndication-r18</w:t>
            </w:r>
            <w:r w:rsidRPr="00300F9B">
              <w:rPr>
                <w:sz w:val="22"/>
                <w:szCs w:val="22"/>
                <w:lang w:eastAsia="zh-CN"/>
              </w:rPr>
              <w:t xml:space="preserve"> or a UE indicates both </w:t>
            </w:r>
            <w:r w:rsidRPr="00300F9B">
              <w:rPr>
                <w:i/>
                <w:iCs/>
                <w:sz w:val="22"/>
                <w:szCs w:val="22"/>
                <w:lang w:eastAsia="zh-CN"/>
              </w:rPr>
              <w:t>interBandMRDC-WithOverlapDL-Bands-r16</w:t>
            </w:r>
            <w:r w:rsidRPr="00300F9B">
              <w:rPr>
                <w:sz w:val="22"/>
                <w:szCs w:val="22"/>
                <w:lang w:eastAsia="zh-CN"/>
              </w:rPr>
              <w:t xml:space="preserve"> and </w:t>
            </w:r>
            <w:r w:rsidRPr="00300F9B">
              <w:rPr>
                <w:i/>
                <w:iCs/>
                <w:sz w:val="22"/>
                <w:szCs w:val="22"/>
                <w:lang w:eastAsia="zh-CN"/>
              </w:rPr>
              <w:t>requirementTypeIndication-r18</w:t>
            </w:r>
            <w:r w:rsidRPr="00300F9B">
              <w:rPr>
                <w:sz w:val="22"/>
                <w:szCs w:val="22"/>
                <w:lang w:eastAsia="zh-CN"/>
              </w:rPr>
              <w:t xml:space="preserve"> and IE </w:t>
            </w:r>
            <w:r w:rsidRPr="00300F9B">
              <w:rPr>
                <w:i/>
                <w:iCs/>
                <w:sz w:val="22"/>
                <w:szCs w:val="22"/>
                <w:lang w:eastAsia="zh-CN"/>
              </w:rPr>
              <w:t>nonCollocatedTypeMRDC-r18</w:t>
            </w:r>
            <w:r w:rsidRPr="00300F9B">
              <w:rPr>
                <w:sz w:val="22"/>
                <w:szCs w:val="22"/>
                <w:lang w:eastAsia="zh-CN"/>
              </w:rPr>
              <w:t xml:space="preserve"> is not provided when </w:t>
            </w:r>
            <w:proofErr w:type="spellStart"/>
            <w:r w:rsidRPr="00300F9B">
              <w:rPr>
                <w:i/>
                <w:iCs/>
                <w:sz w:val="22"/>
                <w:szCs w:val="22"/>
                <w:lang w:eastAsia="zh-CN"/>
              </w:rPr>
              <w:t>maxMIMO</w:t>
            </w:r>
            <w:proofErr w:type="spellEnd"/>
            <w:r w:rsidRPr="00300F9B">
              <w:rPr>
                <w:i/>
                <w:iCs/>
                <w:sz w:val="22"/>
                <w:szCs w:val="22"/>
                <w:lang w:eastAsia="zh-CN"/>
              </w:rPr>
              <w:t>-Layers</w:t>
            </w:r>
            <w:r w:rsidRPr="00300F9B">
              <w:rPr>
                <w:sz w:val="22"/>
                <w:szCs w:val="22"/>
                <w:lang w:eastAsia="zh-CN"/>
              </w:rPr>
              <w:t> with value less than or equal to 2</w:t>
            </w:r>
            <w:r w:rsidRPr="00300F9B">
              <w:rPr>
                <w:i/>
                <w:sz w:val="22"/>
                <w:szCs w:val="22"/>
                <w:lang w:eastAsia="zh-CN"/>
              </w:rPr>
              <w:t>,</w:t>
            </w:r>
            <w:r w:rsidRPr="00300F9B">
              <w:rPr>
                <w:sz w:val="22"/>
                <w:szCs w:val="22"/>
                <w:lang w:eastAsia="zh-CN"/>
              </w:rPr>
              <w:t xml:space="preserve"> the Rx requirements for two Rx ports </w:t>
            </w:r>
            <w:r w:rsidRPr="00300F9B">
              <w:rPr>
                <w:rFonts w:eastAsia="DengXian"/>
                <w:sz w:val="22"/>
                <w:szCs w:val="22"/>
                <w:lang w:eastAsia="zh-CN"/>
              </w:rPr>
              <w:t>are applicable for each band</w:t>
            </w:r>
            <w:r w:rsidRPr="00300F9B">
              <w:rPr>
                <w:sz w:val="22"/>
                <w:szCs w:val="22"/>
                <w:lang w:eastAsia="zh-CN"/>
              </w:rPr>
              <w:t xml:space="preserve"> in EN-DC operating mode for the following EN-DC band combinations in Table 7.10B.3-2.</w:t>
            </w:r>
          </w:p>
          <w:p w14:paraId="37A9830E" w14:textId="77777777" w:rsidR="00EA1D78" w:rsidRPr="00300F9B" w:rsidRDefault="00EA1D78" w:rsidP="00EA1D78">
            <w:pPr>
              <w:pStyle w:val="TH"/>
              <w:keepNext w:val="0"/>
              <w:keepLines w:val="0"/>
              <w:rPr>
                <w:sz w:val="22"/>
                <w:szCs w:val="22"/>
              </w:rPr>
            </w:pPr>
            <w:r w:rsidRPr="00300F9B">
              <w:rPr>
                <w:sz w:val="22"/>
                <w:szCs w:val="22"/>
              </w:rPr>
              <w:t>Table 7.10B.3-2: TDD-TDD EN</w:t>
            </w:r>
            <w:r w:rsidRPr="00300F9B">
              <w:rPr>
                <w:sz w:val="22"/>
                <w:szCs w:val="22"/>
              </w:rPr>
              <w:noBreakHyphen/>
              <w:t>DC combinations</w:t>
            </w:r>
          </w:p>
          <w:tbl>
            <w:tblPr>
              <w:tblW w:w="0" w:type="auto"/>
              <w:jc w:val="center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4248"/>
            </w:tblGrid>
            <w:tr w:rsidR="00EA1D78" w:rsidRPr="00300F9B" w14:paraId="3C848FDA" w14:textId="77777777" w:rsidTr="0023626C">
              <w:trPr>
                <w:jc w:val="center"/>
              </w:trPr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157DB5" w14:textId="77777777" w:rsidR="00EA1D78" w:rsidRPr="00300F9B" w:rsidRDefault="00EA1D78" w:rsidP="00EA1D78">
                  <w:pPr>
                    <w:pStyle w:val="TAH"/>
                    <w:keepNext w:val="0"/>
                    <w:keepLines w:val="0"/>
                    <w:rPr>
                      <w:sz w:val="22"/>
                      <w:szCs w:val="22"/>
                    </w:rPr>
                  </w:pPr>
                  <w:r w:rsidRPr="00300F9B">
                    <w:rPr>
                      <w:sz w:val="22"/>
                      <w:szCs w:val="22"/>
                    </w:rPr>
                    <w:t>EN-DC combination</w:t>
                  </w:r>
                </w:p>
              </w:tc>
            </w:tr>
            <w:tr w:rsidR="00EA1D78" w:rsidRPr="00300F9B" w14:paraId="4C1CE40C" w14:textId="77777777" w:rsidTr="0023626C">
              <w:trPr>
                <w:jc w:val="center"/>
              </w:trPr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8F64DA" w14:textId="77777777" w:rsidR="00EA1D78" w:rsidRPr="00300F9B" w:rsidRDefault="00EA1D78" w:rsidP="00EA1D78">
                  <w:pPr>
                    <w:pStyle w:val="TAC"/>
                    <w:keepNext w:val="0"/>
                    <w:keepLines w:val="0"/>
                    <w:rPr>
                      <w:sz w:val="22"/>
                      <w:szCs w:val="22"/>
                    </w:rPr>
                  </w:pPr>
                  <w:r w:rsidRPr="00300F9B">
                    <w:rPr>
                      <w:sz w:val="22"/>
                      <w:szCs w:val="22"/>
                    </w:rPr>
                    <w:t>DC_42_n77</w:t>
                  </w:r>
                  <w:r w:rsidRPr="00300F9B">
                    <w:rPr>
                      <w:sz w:val="22"/>
                      <w:szCs w:val="22"/>
                      <w:vertAlign w:val="superscript"/>
                    </w:rPr>
                    <w:t>1</w:t>
                  </w:r>
                </w:p>
              </w:tc>
            </w:tr>
            <w:tr w:rsidR="00EA1D78" w:rsidRPr="00300F9B" w14:paraId="51DC67DE" w14:textId="77777777" w:rsidTr="0023626C">
              <w:trPr>
                <w:jc w:val="center"/>
              </w:trPr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658CEF" w14:textId="77777777" w:rsidR="00EA1D78" w:rsidRPr="00300F9B" w:rsidRDefault="00EA1D78" w:rsidP="00EA1D78">
                  <w:pPr>
                    <w:pStyle w:val="TAC"/>
                    <w:keepNext w:val="0"/>
                    <w:keepLines w:val="0"/>
                    <w:rPr>
                      <w:sz w:val="22"/>
                      <w:szCs w:val="22"/>
                    </w:rPr>
                  </w:pPr>
                  <w:r w:rsidRPr="00300F9B">
                    <w:rPr>
                      <w:sz w:val="22"/>
                      <w:szCs w:val="22"/>
                    </w:rPr>
                    <w:t>DC_42_n78</w:t>
                  </w:r>
                  <w:r w:rsidRPr="00300F9B">
                    <w:rPr>
                      <w:sz w:val="22"/>
                      <w:szCs w:val="22"/>
                      <w:vertAlign w:val="superscript"/>
                    </w:rPr>
                    <w:t>1</w:t>
                  </w:r>
                </w:p>
              </w:tc>
            </w:tr>
            <w:tr w:rsidR="00EA1D78" w:rsidRPr="00300F9B" w14:paraId="2B2FC94A" w14:textId="77777777" w:rsidTr="0023626C">
              <w:trPr>
                <w:jc w:val="center"/>
              </w:trPr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98E96" w14:textId="77777777" w:rsidR="00EA1D78" w:rsidRPr="00300F9B" w:rsidRDefault="00EA1D78" w:rsidP="00EA1D78">
                  <w:pPr>
                    <w:pStyle w:val="TAC"/>
                    <w:keepNext w:val="0"/>
                    <w:keepLines w:val="0"/>
                    <w:jc w:val="left"/>
                    <w:rPr>
                      <w:sz w:val="22"/>
                      <w:szCs w:val="22"/>
                    </w:rPr>
                  </w:pPr>
                  <w:r w:rsidRPr="00300F9B">
                    <w:rPr>
                      <w:sz w:val="22"/>
                      <w:szCs w:val="22"/>
                    </w:rPr>
                    <w:t>NOTE 1:</w:t>
                  </w:r>
                  <w:r w:rsidRPr="00300F9B">
                    <w:rPr>
                      <w:sz w:val="22"/>
                      <w:szCs w:val="22"/>
                    </w:rPr>
                    <w:tab/>
                  </w:r>
                  <w:r w:rsidRPr="00300F9B">
                    <w:rPr>
                      <w:rFonts w:eastAsia="PMingLiU"/>
                      <w:sz w:val="22"/>
                      <w:szCs w:val="22"/>
                      <w:lang w:eastAsia="zh-TW"/>
                    </w:rPr>
                    <w:t xml:space="preserve">Note 9 in table </w:t>
                  </w:r>
                  <w:r w:rsidRPr="00300F9B">
                    <w:rPr>
                      <w:sz w:val="22"/>
                      <w:szCs w:val="22"/>
                    </w:rPr>
                    <w:t>5.5B.4.1-1 is applicable.</w:t>
                  </w:r>
                </w:p>
              </w:tc>
            </w:tr>
          </w:tbl>
          <w:p w14:paraId="67AE2F9A" w14:textId="102A580D" w:rsidR="0059005D" w:rsidRPr="00300F9B" w:rsidRDefault="0059005D" w:rsidP="00EA1D78">
            <w:pPr>
              <w:keepNext/>
              <w:keepLines/>
              <w:rPr>
                <w:sz w:val="22"/>
                <w:szCs w:val="22"/>
              </w:rPr>
            </w:pPr>
          </w:p>
        </w:tc>
      </w:tr>
    </w:tbl>
    <w:p w14:paraId="5E6E8A18" w14:textId="77777777" w:rsidR="0059005D" w:rsidRPr="00300F9B" w:rsidRDefault="0059005D" w:rsidP="0059005D">
      <w:pPr>
        <w:rPr>
          <w:sz w:val="22"/>
          <w:szCs w:val="22"/>
        </w:rPr>
      </w:pPr>
    </w:p>
    <w:p w14:paraId="51B4A81D" w14:textId="77777777" w:rsidR="0059005D" w:rsidRPr="00300F9B" w:rsidRDefault="0059005D" w:rsidP="0059005D">
      <w:pPr>
        <w:rPr>
          <w:sz w:val="22"/>
          <w:szCs w:val="22"/>
        </w:rPr>
      </w:pPr>
      <w:r w:rsidRPr="00300F9B">
        <w:rPr>
          <w:sz w:val="22"/>
          <w:szCs w:val="22"/>
        </w:rPr>
        <w:t>The text can be reformulated as follows:</w:t>
      </w:r>
    </w:p>
    <w:p w14:paraId="04D99A73" w14:textId="2D51D2DF" w:rsidR="00BF63E8" w:rsidRPr="00300F9B" w:rsidRDefault="00BF63E8" w:rsidP="00BF63E8">
      <w:pPr>
        <w:spacing w:before="150" w:after="150"/>
        <w:ind w:left="1434" w:right="150" w:hanging="360"/>
        <w:rPr>
          <w:sz w:val="22"/>
          <w:szCs w:val="22"/>
        </w:rPr>
      </w:pPr>
      <w:r w:rsidRPr="00300F9B">
        <w:rPr>
          <w:sz w:val="22"/>
          <w:szCs w:val="22"/>
        </w:rPr>
        <w:lastRenderedPageBreak/>
        <w:t> </w:t>
      </w:r>
      <w:r w:rsidRPr="00300F9B">
        <w:rPr>
          <w:rFonts w:ascii="Symbol" w:hAnsi="Symbol"/>
          <w:sz w:val="22"/>
          <w:szCs w:val="22"/>
        </w:rPr>
        <w:t>·</w:t>
      </w:r>
      <w:r w:rsidRPr="00300F9B">
        <w:rPr>
          <w:sz w:val="22"/>
          <w:szCs w:val="22"/>
        </w:rPr>
        <w:t>         If UE reports</w:t>
      </w:r>
      <w:r w:rsidRPr="00300F9B">
        <w:rPr>
          <w:i/>
          <w:iCs/>
          <w:sz w:val="22"/>
          <w:szCs w:val="22"/>
        </w:rPr>
        <w:t xml:space="preserve"> </w:t>
      </w:r>
      <w:r w:rsidRPr="00300F9B">
        <w:rPr>
          <w:i/>
          <w:iCs/>
          <w:sz w:val="22"/>
          <w:szCs w:val="22"/>
          <w:lang w:eastAsia="zh-CN"/>
        </w:rPr>
        <w:t>interBandMRDC-WithOverlapDL-Bands-r16</w:t>
      </w:r>
      <w:r w:rsidRPr="00300F9B">
        <w:rPr>
          <w:sz w:val="22"/>
          <w:szCs w:val="22"/>
          <w:lang w:eastAsia="zh-CN"/>
        </w:rPr>
        <w:t xml:space="preserve"> but does not indicate </w:t>
      </w:r>
      <w:r w:rsidRPr="00300F9B">
        <w:rPr>
          <w:i/>
          <w:iCs/>
          <w:sz w:val="22"/>
          <w:szCs w:val="22"/>
          <w:lang w:eastAsia="zh-CN"/>
        </w:rPr>
        <w:t>requirementTypeIndication-r18</w:t>
      </w:r>
      <w:r w:rsidRPr="00300F9B">
        <w:rPr>
          <w:sz w:val="22"/>
          <w:szCs w:val="22"/>
          <w:lang w:eastAsia="zh-CN"/>
        </w:rPr>
        <w:t xml:space="preserve"> </w:t>
      </w:r>
      <w:proofErr w:type="gramStart"/>
      <w:r w:rsidRPr="00300F9B">
        <w:rPr>
          <w:rFonts w:ascii="Wingdings" w:hAnsi="Wingdings"/>
          <w:i/>
          <w:iCs/>
          <w:sz w:val="22"/>
          <w:szCs w:val="22"/>
          <w:lang w:eastAsia="zh-CN"/>
        </w:rPr>
        <w:t>è</w:t>
      </w:r>
      <w:r w:rsidRPr="00300F9B">
        <w:rPr>
          <w:i/>
          <w:iCs/>
          <w:sz w:val="22"/>
          <w:szCs w:val="22"/>
        </w:rPr>
        <w:t> </w:t>
      </w:r>
      <w:r w:rsidRPr="00300F9B">
        <w:rPr>
          <w:sz w:val="22"/>
          <w:szCs w:val="22"/>
        </w:rPr>
        <w:t> type</w:t>
      </w:r>
      <w:proofErr w:type="gramEnd"/>
      <w:r w:rsidRPr="00300F9B">
        <w:rPr>
          <w:sz w:val="22"/>
          <w:szCs w:val="22"/>
        </w:rPr>
        <w:t xml:space="preserve"> 2 (default type) (to ensure the Rel-16 UE compatibility) </w:t>
      </w:r>
    </w:p>
    <w:p w14:paraId="5ED1BEF5" w14:textId="199358D2" w:rsidR="00E37286" w:rsidRPr="00300F9B" w:rsidRDefault="00BF63E8" w:rsidP="00E37286">
      <w:pPr>
        <w:ind w:left="150"/>
        <w:rPr>
          <w:i/>
          <w:iCs/>
          <w:sz w:val="22"/>
          <w:szCs w:val="22"/>
        </w:rPr>
      </w:pPr>
      <w:r w:rsidRPr="00300F9B">
        <w:rPr>
          <w:sz w:val="22"/>
          <w:szCs w:val="22"/>
        </w:rPr>
        <w:t> </w:t>
      </w:r>
      <w:r w:rsidR="00E37286" w:rsidRPr="00300F9B">
        <w:rPr>
          <w:sz w:val="22"/>
          <w:szCs w:val="22"/>
        </w:rPr>
        <w:tab/>
      </w:r>
      <w:r w:rsidR="00E37286" w:rsidRPr="00300F9B">
        <w:rPr>
          <w:sz w:val="22"/>
          <w:szCs w:val="22"/>
        </w:rPr>
        <w:tab/>
      </w:r>
      <w:r w:rsidR="00E37286" w:rsidRPr="00300F9B">
        <w:rPr>
          <w:sz w:val="22"/>
          <w:szCs w:val="22"/>
        </w:rPr>
        <w:tab/>
      </w:r>
      <w:r w:rsidR="00E37286" w:rsidRPr="00300F9B">
        <w:rPr>
          <w:sz w:val="22"/>
          <w:szCs w:val="22"/>
        </w:rPr>
        <w:tab/>
      </w:r>
      <w:r w:rsidRPr="00300F9B">
        <w:rPr>
          <w:rFonts w:ascii="Symbol" w:hAnsi="Symbol"/>
          <w:sz w:val="22"/>
          <w:szCs w:val="22"/>
        </w:rPr>
        <w:t>·</w:t>
      </w:r>
      <w:r w:rsidR="00E37286" w:rsidRPr="00300F9B">
        <w:rPr>
          <w:sz w:val="22"/>
          <w:szCs w:val="22"/>
        </w:rPr>
        <w:t xml:space="preserve"> when </w:t>
      </w:r>
      <w:proofErr w:type="spellStart"/>
      <w:r w:rsidR="00E37286" w:rsidRPr="00300F9B">
        <w:rPr>
          <w:i/>
          <w:iCs/>
          <w:sz w:val="22"/>
          <w:szCs w:val="22"/>
        </w:rPr>
        <w:t>maxMIMO</w:t>
      </w:r>
      <w:proofErr w:type="spellEnd"/>
      <w:r w:rsidR="00E37286" w:rsidRPr="00300F9B">
        <w:rPr>
          <w:i/>
          <w:iCs/>
          <w:sz w:val="22"/>
          <w:szCs w:val="22"/>
        </w:rPr>
        <w:t>-Layers</w:t>
      </w:r>
      <w:r w:rsidR="00E37286" w:rsidRPr="00300F9B">
        <w:rPr>
          <w:sz w:val="22"/>
          <w:szCs w:val="22"/>
        </w:rPr>
        <w:t>=</w:t>
      </w:r>
      <w:proofErr w:type="gramStart"/>
      <w:r w:rsidR="00E37286" w:rsidRPr="00300F9B">
        <w:rPr>
          <w:sz w:val="22"/>
          <w:szCs w:val="22"/>
        </w:rPr>
        <w:t xml:space="preserve">2 </w:t>
      </w:r>
      <w:r w:rsidR="00E37286" w:rsidRPr="00300F9B">
        <w:rPr>
          <w:i/>
          <w:iCs/>
          <w:sz w:val="22"/>
          <w:szCs w:val="22"/>
        </w:rPr>
        <w:t>:</w:t>
      </w:r>
      <w:proofErr w:type="gramEnd"/>
    </w:p>
    <w:p w14:paraId="09288409" w14:textId="4FC81F86" w:rsidR="00BF63E8" w:rsidRPr="00300F9B" w:rsidRDefault="00BF63E8" w:rsidP="00E37286">
      <w:pPr>
        <w:spacing w:before="150" w:after="150"/>
        <w:ind w:left="1434" w:right="150" w:hanging="360"/>
        <w:rPr>
          <w:sz w:val="22"/>
          <w:szCs w:val="22"/>
        </w:rPr>
      </w:pPr>
      <w:r w:rsidRPr="00300F9B">
        <w:rPr>
          <w:sz w:val="22"/>
          <w:szCs w:val="22"/>
        </w:rPr>
        <w:t>         </w:t>
      </w:r>
      <w:r w:rsidR="00E37286" w:rsidRPr="00300F9B">
        <w:rPr>
          <w:sz w:val="22"/>
          <w:szCs w:val="22"/>
        </w:rPr>
        <w:tab/>
      </w:r>
      <w:r w:rsidR="00E37286" w:rsidRPr="00300F9B">
        <w:rPr>
          <w:sz w:val="22"/>
          <w:szCs w:val="22"/>
        </w:rPr>
        <w:tab/>
      </w:r>
      <w:r w:rsidR="00E37286" w:rsidRPr="00300F9B">
        <w:rPr>
          <w:rFonts w:ascii="Symbol" w:hAnsi="Symbol"/>
          <w:sz w:val="22"/>
          <w:szCs w:val="22"/>
        </w:rPr>
        <w:t>·</w:t>
      </w:r>
      <w:r w:rsidR="00E37286" w:rsidRPr="00300F9B">
        <w:rPr>
          <w:sz w:val="22"/>
          <w:szCs w:val="22"/>
        </w:rPr>
        <w:t xml:space="preserve">     </w:t>
      </w:r>
      <w:r w:rsidRPr="00300F9B">
        <w:rPr>
          <w:sz w:val="22"/>
          <w:szCs w:val="22"/>
        </w:rPr>
        <w:t>If UE reports</w:t>
      </w:r>
      <w:r w:rsidRPr="00300F9B">
        <w:rPr>
          <w:i/>
          <w:iCs/>
          <w:sz w:val="22"/>
          <w:szCs w:val="22"/>
        </w:rPr>
        <w:t xml:space="preserve"> </w:t>
      </w:r>
      <w:r w:rsidRPr="00300F9B">
        <w:rPr>
          <w:i/>
          <w:iCs/>
          <w:sz w:val="22"/>
          <w:szCs w:val="22"/>
          <w:lang w:eastAsia="zh-CN"/>
        </w:rPr>
        <w:t>interBandMRDC-WithOverlapDL-Bands-r16</w:t>
      </w:r>
      <w:r w:rsidRPr="00300F9B">
        <w:rPr>
          <w:sz w:val="22"/>
          <w:szCs w:val="22"/>
          <w:lang w:eastAsia="zh-CN"/>
        </w:rPr>
        <w:t xml:space="preserve"> and </w:t>
      </w:r>
      <w:r w:rsidRPr="00300F9B">
        <w:rPr>
          <w:i/>
          <w:iCs/>
          <w:sz w:val="22"/>
          <w:szCs w:val="22"/>
          <w:lang w:eastAsia="zh-CN"/>
        </w:rPr>
        <w:t>requirementTypeIndication</w:t>
      </w:r>
      <w:r w:rsidR="00E37286" w:rsidRPr="00300F9B">
        <w:rPr>
          <w:i/>
          <w:iCs/>
          <w:sz w:val="22"/>
          <w:szCs w:val="22"/>
          <w:lang w:eastAsia="zh-CN"/>
        </w:rPr>
        <w:t>-</w:t>
      </w:r>
      <w:r w:rsidRPr="00300F9B">
        <w:rPr>
          <w:i/>
          <w:iCs/>
          <w:sz w:val="22"/>
          <w:szCs w:val="22"/>
          <w:lang w:eastAsia="zh-CN"/>
        </w:rPr>
        <w:t>r18</w:t>
      </w:r>
      <w:r w:rsidRPr="00300F9B">
        <w:rPr>
          <w:sz w:val="22"/>
          <w:szCs w:val="22"/>
          <w:lang w:eastAsia="zh-CN"/>
        </w:rPr>
        <w:t xml:space="preserve"> </w:t>
      </w:r>
      <w:r w:rsidRPr="00300F9B">
        <w:rPr>
          <w:sz w:val="22"/>
          <w:szCs w:val="22"/>
        </w:rPr>
        <w:t xml:space="preserve">but the network does NOT issue </w:t>
      </w:r>
      <w:r w:rsidRPr="00300F9B">
        <w:rPr>
          <w:i/>
          <w:iCs/>
          <w:sz w:val="22"/>
          <w:szCs w:val="22"/>
          <w:lang w:eastAsia="zh-CN"/>
        </w:rPr>
        <w:t>nonCollocatedTypeMRDC-r18</w:t>
      </w:r>
      <w:r w:rsidRPr="00300F9B">
        <w:rPr>
          <w:sz w:val="22"/>
          <w:szCs w:val="22"/>
          <w:lang w:eastAsia="zh-CN"/>
        </w:rPr>
        <w:t xml:space="preserve"> </w:t>
      </w:r>
      <w:proofErr w:type="gramStart"/>
      <w:r w:rsidRPr="00300F9B">
        <w:rPr>
          <w:rFonts w:ascii="Wingdings" w:hAnsi="Wingdings"/>
          <w:i/>
          <w:iCs/>
          <w:sz w:val="22"/>
          <w:szCs w:val="22"/>
          <w:lang w:eastAsia="zh-CN"/>
        </w:rPr>
        <w:t>è</w:t>
      </w:r>
      <w:r w:rsidRPr="00300F9B">
        <w:rPr>
          <w:i/>
          <w:iCs/>
          <w:sz w:val="22"/>
          <w:szCs w:val="22"/>
        </w:rPr>
        <w:t> </w:t>
      </w:r>
      <w:r w:rsidRPr="00300F9B">
        <w:rPr>
          <w:sz w:val="22"/>
          <w:szCs w:val="22"/>
        </w:rPr>
        <w:t> type</w:t>
      </w:r>
      <w:proofErr w:type="gramEnd"/>
      <w:r w:rsidRPr="00300F9B">
        <w:rPr>
          <w:sz w:val="22"/>
          <w:szCs w:val="22"/>
        </w:rPr>
        <w:t xml:space="preserve"> 2 (default type) </w:t>
      </w:r>
    </w:p>
    <w:p w14:paraId="2B06EE71" w14:textId="01B92CE4" w:rsidR="00BF63E8" w:rsidRPr="00300F9B" w:rsidRDefault="00BF63E8" w:rsidP="00E37286">
      <w:pPr>
        <w:spacing w:before="150" w:after="150"/>
        <w:ind w:left="2002" w:right="150" w:hanging="360"/>
        <w:rPr>
          <w:sz w:val="22"/>
          <w:szCs w:val="22"/>
        </w:rPr>
      </w:pPr>
      <w:r w:rsidRPr="00300F9B">
        <w:rPr>
          <w:sz w:val="22"/>
          <w:szCs w:val="22"/>
        </w:rPr>
        <w:t> </w:t>
      </w:r>
      <w:r w:rsidRPr="00300F9B">
        <w:rPr>
          <w:rFonts w:ascii="Symbol" w:hAnsi="Symbol"/>
          <w:sz w:val="22"/>
          <w:szCs w:val="22"/>
        </w:rPr>
        <w:t>·</w:t>
      </w:r>
      <w:r w:rsidRPr="00300F9B">
        <w:rPr>
          <w:sz w:val="22"/>
          <w:szCs w:val="22"/>
        </w:rPr>
        <w:t>         If UE reports</w:t>
      </w:r>
      <w:r w:rsidRPr="00300F9B">
        <w:rPr>
          <w:i/>
          <w:iCs/>
          <w:sz w:val="22"/>
          <w:szCs w:val="22"/>
        </w:rPr>
        <w:t xml:space="preserve"> </w:t>
      </w:r>
      <w:r w:rsidRPr="00300F9B">
        <w:rPr>
          <w:i/>
          <w:iCs/>
          <w:sz w:val="22"/>
          <w:szCs w:val="22"/>
          <w:lang w:eastAsia="zh-CN"/>
        </w:rPr>
        <w:t>interBandMRDC-WithOverlapDL-Bands-r16</w:t>
      </w:r>
      <w:r w:rsidRPr="00300F9B">
        <w:rPr>
          <w:sz w:val="22"/>
          <w:szCs w:val="22"/>
          <w:lang w:eastAsia="zh-CN"/>
        </w:rPr>
        <w:t xml:space="preserve"> and </w:t>
      </w:r>
      <w:r w:rsidRPr="00300F9B">
        <w:rPr>
          <w:i/>
          <w:iCs/>
          <w:sz w:val="22"/>
          <w:szCs w:val="22"/>
          <w:lang w:eastAsia="zh-CN"/>
        </w:rPr>
        <w:t>requirementTypeIndication-r18</w:t>
      </w:r>
      <w:r w:rsidRPr="00300F9B">
        <w:rPr>
          <w:sz w:val="22"/>
          <w:szCs w:val="22"/>
          <w:lang w:eastAsia="zh-CN"/>
        </w:rPr>
        <w:t xml:space="preserve"> and the network</w:t>
      </w:r>
      <w:r w:rsidRPr="00300F9B">
        <w:rPr>
          <w:sz w:val="22"/>
          <w:szCs w:val="22"/>
        </w:rPr>
        <w:t xml:space="preserve"> issues </w:t>
      </w:r>
      <w:r w:rsidRPr="00300F9B">
        <w:rPr>
          <w:i/>
          <w:iCs/>
          <w:sz w:val="22"/>
          <w:szCs w:val="22"/>
          <w:lang w:eastAsia="zh-CN"/>
        </w:rPr>
        <w:t>nonCollocatedTypeMRDC-r18</w:t>
      </w:r>
      <w:r w:rsidRPr="00300F9B">
        <w:rPr>
          <w:sz w:val="22"/>
          <w:szCs w:val="22"/>
          <w:lang w:eastAsia="zh-CN"/>
        </w:rPr>
        <w:t xml:space="preserve"> </w:t>
      </w:r>
      <w:r w:rsidRPr="00300F9B">
        <w:rPr>
          <w:rFonts w:ascii="Wingdings" w:hAnsi="Wingdings"/>
          <w:i/>
          <w:iCs/>
          <w:sz w:val="22"/>
          <w:szCs w:val="22"/>
          <w:lang w:eastAsia="zh-CN"/>
        </w:rPr>
        <w:t>è</w:t>
      </w:r>
      <w:r w:rsidRPr="00300F9B">
        <w:rPr>
          <w:i/>
          <w:iCs/>
          <w:sz w:val="22"/>
          <w:szCs w:val="22"/>
        </w:rPr>
        <w:t> </w:t>
      </w:r>
      <w:r w:rsidRPr="00300F9B">
        <w:rPr>
          <w:sz w:val="22"/>
          <w:szCs w:val="22"/>
        </w:rPr>
        <w:t xml:space="preserve">  type 1 </w:t>
      </w:r>
    </w:p>
    <w:p w14:paraId="43F63586" w14:textId="128FCC1F" w:rsidR="00BF63E8" w:rsidRPr="00300F9B" w:rsidRDefault="00BF63E8" w:rsidP="00BF63E8">
      <w:pPr>
        <w:rPr>
          <w:sz w:val="22"/>
          <w:szCs w:val="22"/>
        </w:rPr>
      </w:pPr>
      <w:r w:rsidRPr="00300F9B">
        <w:rPr>
          <w:sz w:val="22"/>
          <w:szCs w:val="22"/>
        </w:rPr>
        <w:t xml:space="preserve">  </w:t>
      </w:r>
      <w:r w:rsidR="00E37286" w:rsidRPr="00300F9B">
        <w:rPr>
          <w:sz w:val="22"/>
          <w:szCs w:val="22"/>
        </w:rPr>
        <w:tab/>
      </w:r>
      <w:r w:rsidR="00E37286" w:rsidRPr="00300F9B">
        <w:rPr>
          <w:sz w:val="22"/>
          <w:szCs w:val="22"/>
        </w:rPr>
        <w:tab/>
      </w:r>
      <w:r w:rsidR="00E37286" w:rsidRPr="00300F9B">
        <w:rPr>
          <w:sz w:val="22"/>
          <w:szCs w:val="22"/>
        </w:rPr>
        <w:tab/>
      </w:r>
      <w:r w:rsidR="00E37286" w:rsidRPr="00300F9B">
        <w:rPr>
          <w:sz w:val="22"/>
          <w:szCs w:val="22"/>
        </w:rPr>
        <w:tab/>
      </w:r>
      <w:r w:rsidR="00E37286" w:rsidRPr="00300F9B">
        <w:rPr>
          <w:rFonts w:ascii="Symbol" w:hAnsi="Symbol"/>
          <w:sz w:val="22"/>
          <w:szCs w:val="22"/>
        </w:rPr>
        <w:t>·</w:t>
      </w:r>
      <w:r w:rsidR="00E37286" w:rsidRPr="00300F9B">
        <w:rPr>
          <w:sz w:val="22"/>
          <w:szCs w:val="22"/>
        </w:rPr>
        <w:t xml:space="preserve"> </w:t>
      </w:r>
      <w:r w:rsidRPr="00300F9B">
        <w:rPr>
          <w:sz w:val="22"/>
          <w:szCs w:val="22"/>
        </w:rPr>
        <w:t xml:space="preserve">when </w:t>
      </w:r>
      <w:proofErr w:type="spellStart"/>
      <w:r w:rsidRPr="00300F9B">
        <w:rPr>
          <w:i/>
          <w:iCs/>
          <w:color w:val="000000"/>
          <w:sz w:val="22"/>
          <w:szCs w:val="22"/>
          <w:bdr w:val="none" w:sz="0" w:space="0" w:color="auto" w:frame="1"/>
        </w:rPr>
        <w:t>maxMIMO</w:t>
      </w:r>
      <w:proofErr w:type="spellEnd"/>
      <w:r w:rsidRPr="00300F9B">
        <w:rPr>
          <w:i/>
          <w:iCs/>
          <w:color w:val="000000"/>
          <w:sz w:val="22"/>
          <w:szCs w:val="22"/>
          <w:bdr w:val="none" w:sz="0" w:space="0" w:color="auto" w:frame="1"/>
        </w:rPr>
        <w:t>-Lay</w:t>
      </w:r>
      <w:r w:rsidRPr="00300F9B">
        <w:rPr>
          <w:i/>
          <w:iCs/>
          <w:sz w:val="22"/>
          <w:szCs w:val="22"/>
        </w:rPr>
        <w:t>ers=</w:t>
      </w:r>
      <w:proofErr w:type="gramStart"/>
      <w:r w:rsidRPr="00300F9B">
        <w:rPr>
          <w:i/>
          <w:iCs/>
          <w:sz w:val="22"/>
          <w:szCs w:val="22"/>
        </w:rPr>
        <w:t>4 :</w:t>
      </w:r>
      <w:proofErr w:type="gramEnd"/>
      <w:r w:rsidRPr="00300F9B">
        <w:rPr>
          <w:i/>
          <w:iCs/>
          <w:sz w:val="22"/>
          <w:szCs w:val="22"/>
        </w:rPr>
        <w:t xml:space="preserve"> </w:t>
      </w:r>
      <w:r w:rsidRPr="00300F9B">
        <w:rPr>
          <w:rFonts w:ascii="Wingdings" w:hAnsi="Wingdings"/>
          <w:i/>
          <w:iCs/>
          <w:sz w:val="22"/>
          <w:szCs w:val="22"/>
          <w:lang w:eastAsia="zh-CN"/>
        </w:rPr>
        <w:t>è</w:t>
      </w:r>
      <w:r w:rsidRPr="00300F9B">
        <w:rPr>
          <w:sz w:val="22"/>
          <w:szCs w:val="22"/>
        </w:rPr>
        <w:t xml:space="preserve"> type 1 (default type)</w:t>
      </w:r>
    </w:p>
    <w:p w14:paraId="55BC7949" w14:textId="782D062A" w:rsidR="00932836" w:rsidRPr="00300F9B" w:rsidRDefault="00BF63E8" w:rsidP="004E3A96">
      <w:pPr>
        <w:spacing w:before="120"/>
        <w:jc w:val="both"/>
        <w:rPr>
          <w:rFonts w:asciiTheme="majorBidi" w:hAnsiTheme="majorBidi" w:cstheme="majorBidi"/>
          <w:sz w:val="22"/>
          <w:szCs w:val="22"/>
          <w:lang w:eastAsia="ja-JP"/>
        </w:rPr>
      </w:pPr>
      <w:r w:rsidRPr="00300F9B">
        <w:rPr>
          <w:rFonts w:asciiTheme="majorBidi" w:hAnsiTheme="majorBidi" w:cstheme="majorBidi"/>
          <w:sz w:val="22"/>
          <w:szCs w:val="22"/>
          <w:lang w:eastAsia="ja-JP"/>
        </w:rPr>
        <w:t xml:space="preserve">using similar arguments as the NR CA section, one can deduce </w:t>
      </w:r>
      <w:r w:rsidR="00E37286" w:rsidRPr="00300F9B">
        <w:rPr>
          <w:rFonts w:asciiTheme="majorBidi" w:hAnsiTheme="majorBidi" w:cstheme="majorBidi"/>
          <w:sz w:val="22"/>
          <w:szCs w:val="22"/>
          <w:lang w:eastAsia="ja-JP"/>
        </w:rPr>
        <w:t>the following proposals:</w:t>
      </w:r>
    </w:p>
    <w:p w14:paraId="02DA9CF1" w14:textId="7A4467B6" w:rsidR="00E37286" w:rsidRPr="00300F9B" w:rsidRDefault="00E37286" w:rsidP="00E37286">
      <w:pPr>
        <w:spacing w:before="120"/>
        <w:jc w:val="both"/>
        <w:rPr>
          <w:b/>
          <w:bCs/>
          <w:sz w:val="22"/>
          <w:szCs w:val="22"/>
        </w:rPr>
      </w:pPr>
      <w:r w:rsidRPr="00300F9B">
        <w:rPr>
          <w:b/>
          <w:bCs/>
          <w:sz w:val="22"/>
          <w:szCs w:val="22"/>
        </w:rPr>
        <w:t>Proposal 3: For inter-band EN-DC, when networks issues</w:t>
      </w:r>
      <w:r w:rsidRPr="00300F9B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Pr="00300F9B">
        <w:rPr>
          <w:b/>
          <w:bCs/>
          <w:i/>
          <w:iCs/>
          <w:sz w:val="22"/>
          <w:szCs w:val="22"/>
        </w:rPr>
        <w:t>maxMIMO</w:t>
      </w:r>
      <w:proofErr w:type="spellEnd"/>
      <w:r w:rsidRPr="00300F9B">
        <w:rPr>
          <w:b/>
          <w:bCs/>
          <w:i/>
          <w:iCs/>
          <w:sz w:val="22"/>
          <w:szCs w:val="22"/>
        </w:rPr>
        <w:t>-Layers</w:t>
      </w:r>
      <w:r w:rsidRPr="00300F9B">
        <w:rPr>
          <w:b/>
          <w:bCs/>
          <w:sz w:val="22"/>
          <w:szCs w:val="22"/>
        </w:rPr>
        <w:t>= 6 or 8, the UE is configured as type 1.</w:t>
      </w:r>
    </w:p>
    <w:p w14:paraId="17C3869F" w14:textId="0C174FB0" w:rsidR="00E37286" w:rsidRPr="00300F9B" w:rsidRDefault="00E37286" w:rsidP="00E37286">
      <w:pPr>
        <w:spacing w:before="120"/>
        <w:jc w:val="both"/>
        <w:rPr>
          <w:b/>
          <w:bCs/>
          <w:sz w:val="22"/>
          <w:szCs w:val="22"/>
        </w:rPr>
      </w:pPr>
      <w:r w:rsidRPr="00300F9B">
        <w:rPr>
          <w:b/>
          <w:bCs/>
          <w:sz w:val="22"/>
          <w:szCs w:val="22"/>
        </w:rPr>
        <w:t>Proposal 4: For inter-band EN-DC, to follow the same logic as Rel-18, the Rel-19 signalling can be addressed as:</w:t>
      </w:r>
    </w:p>
    <w:p w14:paraId="431036AA" w14:textId="77777777" w:rsidR="00E37286" w:rsidRPr="00300F9B" w:rsidRDefault="00E37286" w:rsidP="00E37286">
      <w:pPr>
        <w:rPr>
          <w:b/>
          <w:bCs/>
          <w:sz w:val="22"/>
          <w:szCs w:val="22"/>
          <w:lang w:val="en-US"/>
        </w:rPr>
      </w:pPr>
      <w:r w:rsidRPr="00300F9B">
        <w:rPr>
          <w:b/>
          <w:bCs/>
          <w:sz w:val="22"/>
          <w:szCs w:val="22"/>
        </w:rPr>
        <w:t xml:space="preserve">      when </w:t>
      </w:r>
      <w:proofErr w:type="spellStart"/>
      <w:r w:rsidRPr="00300F9B">
        <w:rPr>
          <w:b/>
          <w:bCs/>
          <w:i/>
          <w:iCs/>
          <w:color w:val="000000"/>
          <w:sz w:val="22"/>
          <w:szCs w:val="22"/>
          <w:bdr w:val="none" w:sz="0" w:space="0" w:color="auto" w:frame="1"/>
        </w:rPr>
        <w:t>maxMIMO</w:t>
      </w:r>
      <w:proofErr w:type="spellEnd"/>
      <w:r w:rsidRPr="00300F9B">
        <w:rPr>
          <w:b/>
          <w:bCs/>
          <w:i/>
          <w:iCs/>
          <w:color w:val="000000"/>
          <w:sz w:val="22"/>
          <w:szCs w:val="22"/>
          <w:bdr w:val="none" w:sz="0" w:space="0" w:color="auto" w:frame="1"/>
        </w:rPr>
        <w:t>-Lay</w:t>
      </w:r>
      <w:r w:rsidRPr="00300F9B">
        <w:rPr>
          <w:b/>
          <w:bCs/>
          <w:i/>
          <w:iCs/>
          <w:sz w:val="22"/>
          <w:szCs w:val="22"/>
        </w:rPr>
        <w:t>ers=4:</w:t>
      </w:r>
    </w:p>
    <w:p w14:paraId="600DEB60" w14:textId="5BC5B6A6" w:rsidR="00E37286" w:rsidRPr="00300F9B" w:rsidRDefault="00E37286" w:rsidP="00B94B48">
      <w:pPr>
        <w:spacing w:before="150" w:after="150"/>
        <w:ind w:left="1434" w:right="150" w:hanging="360"/>
        <w:rPr>
          <w:b/>
          <w:bCs/>
          <w:sz w:val="22"/>
          <w:szCs w:val="22"/>
        </w:rPr>
      </w:pPr>
      <w:r w:rsidRPr="00300F9B">
        <w:rPr>
          <w:b/>
          <w:bCs/>
          <w:sz w:val="22"/>
          <w:szCs w:val="22"/>
        </w:rPr>
        <w:t> </w:t>
      </w:r>
      <w:r w:rsidRPr="00300F9B">
        <w:rPr>
          <w:rFonts w:ascii="Symbol" w:hAnsi="Symbol"/>
          <w:b/>
          <w:bCs/>
          <w:sz w:val="22"/>
          <w:szCs w:val="22"/>
        </w:rPr>
        <w:t>·</w:t>
      </w:r>
      <w:r w:rsidRPr="00300F9B">
        <w:rPr>
          <w:b/>
          <w:bCs/>
          <w:sz w:val="22"/>
          <w:szCs w:val="22"/>
        </w:rPr>
        <w:t>         If UE reports</w:t>
      </w:r>
      <w:r w:rsidRPr="00300F9B">
        <w:rPr>
          <w:b/>
          <w:bCs/>
          <w:i/>
          <w:iCs/>
          <w:sz w:val="22"/>
          <w:szCs w:val="22"/>
        </w:rPr>
        <w:t xml:space="preserve"> [</w:t>
      </w:r>
      <w:r w:rsidR="00B94B48" w:rsidRPr="00300F9B">
        <w:rPr>
          <w:b/>
          <w:bCs/>
          <w:i/>
          <w:iCs/>
          <w:sz w:val="22"/>
          <w:szCs w:val="22"/>
        </w:rPr>
        <w:t>interBandMRDC-xxxxWithOverlapDL-Bands</w:t>
      </w:r>
      <w:r w:rsidRPr="00300F9B">
        <w:rPr>
          <w:b/>
          <w:bCs/>
          <w:i/>
          <w:iCs/>
          <w:sz w:val="22"/>
          <w:szCs w:val="22"/>
        </w:rPr>
        <w:t>-r19]</w:t>
      </w:r>
      <w:r w:rsidRPr="00300F9B">
        <w:rPr>
          <w:b/>
          <w:bCs/>
          <w:sz w:val="22"/>
          <w:szCs w:val="22"/>
        </w:rPr>
        <w:t xml:space="preserve"> and network does NOT issue [</w:t>
      </w:r>
      <w:r w:rsidR="00B94B48" w:rsidRPr="00300F9B">
        <w:rPr>
          <w:b/>
          <w:bCs/>
          <w:i/>
          <w:iCs/>
          <w:sz w:val="22"/>
          <w:szCs w:val="22"/>
        </w:rPr>
        <w:t>nonCollocatedTypexxxxMRDC-r19</w:t>
      </w:r>
      <w:r w:rsidRPr="00300F9B">
        <w:rPr>
          <w:b/>
          <w:bCs/>
          <w:i/>
          <w:iCs/>
          <w:sz w:val="22"/>
          <w:szCs w:val="22"/>
        </w:rPr>
        <w:t xml:space="preserve">] </w:t>
      </w:r>
      <w:proofErr w:type="gramStart"/>
      <w:r w:rsidRPr="00300F9B">
        <w:rPr>
          <w:rFonts w:ascii="Wingdings" w:hAnsi="Wingdings"/>
          <w:b/>
          <w:bCs/>
          <w:i/>
          <w:iCs/>
          <w:sz w:val="22"/>
          <w:szCs w:val="22"/>
          <w:lang w:eastAsia="zh-CN"/>
        </w:rPr>
        <w:t>è</w:t>
      </w:r>
      <w:r w:rsidRPr="00300F9B">
        <w:rPr>
          <w:b/>
          <w:bCs/>
          <w:i/>
          <w:iCs/>
          <w:sz w:val="22"/>
          <w:szCs w:val="22"/>
        </w:rPr>
        <w:t> </w:t>
      </w:r>
      <w:r w:rsidRPr="00300F9B">
        <w:rPr>
          <w:b/>
          <w:bCs/>
          <w:sz w:val="22"/>
          <w:szCs w:val="22"/>
        </w:rPr>
        <w:t> type</w:t>
      </w:r>
      <w:proofErr w:type="gramEnd"/>
      <w:r w:rsidRPr="00300F9B">
        <w:rPr>
          <w:b/>
          <w:bCs/>
          <w:sz w:val="22"/>
          <w:szCs w:val="22"/>
        </w:rPr>
        <w:t xml:space="preserve"> 4 (default type)</w:t>
      </w:r>
    </w:p>
    <w:p w14:paraId="77FB683B" w14:textId="6BC63030" w:rsidR="00E37286" w:rsidRPr="00300F9B" w:rsidRDefault="00E37286" w:rsidP="00014F46">
      <w:pPr>
        <w:spacing w:before="150" w:after="150"/>
        <w:ind w:left="1434" w:right="150" w:hanging="360"/>
        <w:rPr>
          <w:rFonts w:asciiTheme="majorBidi" w:hAnsiTheme="majorBidi" w:cstheme="majorBidi"/>
          <w:sz w:val="22"/>
          <w:szCs w:val="22"/>
          <w:lang w:eastAsia="ja-JP"/>
        </w:rPr>
      </w:pPr>
      <w:r w:rsidRPr="00300F9B">
        <w:rPr>
          <w:b/>
          <w:bCs/>
          <w:sz w:val="22"/>
          <w:szCs w:val="22"/>
        </w:rPr>
        <w:t> </w:t>
      </w:r>
      <w:r w:rsidR="00014F46" w:rsidRPr="00300F9B">
        <w:rPr>
          <w:rFonts w:ascii="Symbol" w:hAnsi="Symbol"/>
          <w:b/>
          <w:bCs/>
          <w:sz w:val="22"/>
          <w:szCs w:val="22"/>
        </w:rPr>
        <w:t>·</w:t>
      </w:r>
      <w:r w:rsidR="00014F46" w:rsidRPr="00300F9B">
        <w:rPr>
          <w:b/>
          <w:bCs/>
          <w:sz w:val="22"/>
          <w:szCs w:val="22"/>
        </w:rPr>
        <w:t>         If UE reports</w:t>
      </w:r>
      <w:r w:rsidR="00014F46" w:rsidRPr="00300F9B">
        <w:rPr>
          <w:b/>
          <w:bCs/>
          <w:i/>
          <w:iCs/>
          <w:sz w:val="22"/>
          <w:szCs w:val="22"/>
        </w:rPr>
        <w:t xml:space="preserve"> [interBandMRDC-xxxxWithOverlapDL-Bands-r19]</w:t>
      </w:r>
      <w:r w:rsidR="00014F46" w:rsidRPr="00300F9B">
        <w:rPr>
          <w:b/>
          <w:bCs/>
          <w:sz w:val="22"/>
          <w:szCs w:val="22"/>
        </w:rPr>
        <w:t xml:space="preserve"> and network issues [</w:t>
      </w:r>
      <w:r w:rsidR="00014F46" w:rsidRPr="00300F9B">
        <w:rPr>
          <w:b/>
          <w:bCs/>
          <w:i/>
          <w:iCs/>
          <w:sz w:val="22"/>
          <w:szCs w:val="22"/>
        </w:rPr>
        <w:t xml:space="preserve">nonCollocatedTypexxxxMRDC-r19] </w:t>
      </w:r>
      <w:proofErr w:type="gramStart"/>
      <w:r w:rsidR="00014F46" w:rsidRPr="00300F9B">
        <w:rPr>
          <w:rFonts w:ascii="Wingdings" w:hAnsi="Wingdings"/>
          <w:b/>
          <w:bCs/>
          <w:i/>
          <w:iCs/>
          <w:sz w:val="22"/>
          <w:szCs w:val="22"/>
          <w:lang w:eastAsia="zh-CN"/>
        </w:rPr>
        <w:t>è</w:t>
      </w:r>
      <w:r w:rsidR="00014F46" w:rsidRPr="00300F9B">
        <w:rPr>
          <w:b/>
          <w:bCs/>
          <w:i/>
          <w:iCs/>
          <w:sz w:val="22"/>
          <w:szCs w:val="22"/>
        </w:rPr>
        <w:t> </w:t>
      </w:r>
      <w:r w:rsidR="00014F46" w:rsidRPr="00300F9B">
        <w:rPr>
          <w:b/>
          <w:bCs/>
          <w:sz w:val="22"/>
          <w:szCs w:val="22"/>
        </w:rPr>
        <w:t> type</w:t>
      </w:r>
      <w:proofErr w:type="gramEnd"/>
      <w:r w:rsidR="00014F46" w:rsidRPr="00300F9B">
        <w:rPr>
          <w:b/>
          <w:bCs/>
          <w:sz w:val="22"/>
          <w:szCs w:val="22"/>
        </w:rPr>
        <w:t xml:space="preserve"> 1 </w:t>
      </w:r>
    </w:p>
    <w:p w14:paraId="1B67BF8D" w14:textId="77777777" w:rsidR="00E37286" w:rsidRPr="00300F9B" w:rsidRDefault="00E37286" w:rsidP="004E3A96">
      <w:pPr>
        <w:spacing w:before="120"/>
        <w:jc w:val="both"/>
        <w:rPr>
          <w:rFonts w:asciiTheme="majorBidi" w:hAnsiTheme="majorBidi" w:cstheme="majorBidi"/>
          <w:sz w:val="22"/>
          <w:szCs w:val="22"/>
          <w:lang w:eastAsia="ja-JP"/>
        </w:rPr>
      </w:pPr>
    </w:p>
    <w:p w14:paraId="31141E05" w14:textId="77777777" w:rsidR="00014F46" w:rsidRPr="00300F9B" w:rsidRDefault="00014F46" w:rsidP="00014F46">
      <w:pPr>
        <w:spacing w:before="120"/>
        <w:jc w:val="both"/>
        <w:rPr>
          <w:rFonts w:asciiTheme="majorBidi" w:hAnsiTheme="majorBidi" w:cstheme="majorBidi"/>
          <w:sz w:val="22"/>
          <w:szCs w:val="22"/>
          <w:lang w:val="en-US" w:eastAsia="ja-JP"/>
        </w:rPr>
      </w:pPr>
      <w:r w:rsidRPr="00300F9B">
        <w:rPr>
          <w:rFonts w:asciiTheme="majorBidi" w:hAnsiTheme="majorBidi" w:cstheme="majorBidi"/>
          <w:sz w:val="22"/>
          <w:szCs w:val="22"/>
          <w:lang w:val="en-US" w:eastAsia="ja-JP"/>
        </w:rPr>
        <w:t>In general, it is better to leave the details of the signaling design to RAN2 and send an LS to RAN2 about it.</w:t>
      </w:r>
    </w:p>
    <w:p w14:paraId="6BD06B6C" w14:textId="0417CD61" w:rsidR="00014F46" w:rsidRDefault="00014F46" w:rsidP="00014F46">
      <w:pPr>
        <w:spacing w:before="120"/>
        <w:jc w:val="both"/>
        <w:rPr>
          <w:b/>
          <w:bCs/>
        </w:rPr>
      </w:pPr>
      <w:r w:rsidRPr="00300F9B">
        <w:rPr>
          <w:b/>
          <w:bCs/>
          <w:sz w:val="22"/>
          <w:szCs w:val="22"/>
        </w:rPr>
        <w:t xml:space="preserve">Proposal </w:t>
      </w:r>
      <w:proofErr w:type="gramStart"/>
      <w:r w:rsidRPr="00300F9B">
        <w:rPr>
          <w:b/>
          <w:bCs/>
          <w:sz w:val="22"/>
          <w:szCs w:val="22"/>
        </w:rPr>
        <w:t>5 :</w:t>
      </w:r>
      <w:proofErr w:type="gramEnd"/>
      <w:r w:rsidRPr="00300F9B">
        <w:rPr>
          <w:b/>
          <w:bCs/>
          <w:sz w:val="22"/>
          <w:szCs w:val="22"/>
        </w:rPr>
        <w:t xml:space="preserve"> Send an LS to RAN2, with RAN4 requirements about the </w:t>
      </w:r>
      <w:proofErr w:type="spellStart"/>
      <w:r w:rsidRPr="00300F9B">
        <w:rPr>
          <w:b/>
          <w:bCs/>
          <w:sz w:val="22"/>
          <w:szCs w:val="22"/>
        </w:rPr>
        <w:t>signallings</w:t>
      </w:r>
      <w:proofErr w:type="spellEnd"/>
      <w:r>
        <w:rPr>
          <w:b/>
          <w:bCs/>
        </w:rPr>
        <w:t>.</w:t>
      </w:r>
    </w:p>
    <w:p w14:paraId="31824116" w14:textId="77777777" w:rsidR="0080445B" w:rsidRPr="00EF64AB" w:rsidRDefault="0080445B" w:rsidP="0080445B">
      <w:pPr>
        <w:autoSpaceDN w:val="0"/>
        <w:spacing w:after="120"/>
        <w:rPr>
          <w:rFonts w:eastAsia="SimSun"/>
          <w:lang w:val="x-none" w:eastAsia="zh-CN"/>
        </w:rPr>
      </w:pPr>
    </w:p>
    <w:p w14:paraId="0C3F8523" w14:textId="77777777" w:rsidR="001B0BA7" w:rsidRPr="00770FF0" w:rsidRDefault="001B0BA7" w:rsidP="001C4A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Conclusions</w:t>
      </w:r>
    </w:p>
    <w:p w14:paraId="24D9EE9A" w14:textId="77777777" w:rsidR="00014F46" w:rsidRDefault="00014F46" w:rsidP="00014F46">
      <w:pPr>
        <w:spacing w:before="120"/>
        <w:jc w:val="both"/>
        <w:rPr>
          <w:b/>
          <w:bCs/>
        </w:rPr>
      </w:pPr>
      <w:r w:rsidRPr="0011325F">
        <w:rPr>
          <w:b/>
          <w:bCs/>
        </w:rPr>
        <w:t xml:space="preserve">Proposal </w:t>
      </w:r>
      <w:proofErr w:type="gramStart"/>
      <w:r w:rsidRPr="0011325F">
        <w:rPr>
          <w:b/>
          <w:bCs/>
        </w:rPr>
        <w:t>1 :</w:t>
      </w:r>
      <w:proofErr w:type="gramEnd"/>
      <w:r>
        <w:rPr>
          <w:b/>
          <w:bCs/>
        </w:rPr>
        <w:t xml:space="preserve"> For intra-band NR CA, w</w:t>
      </w:r>
      <w:r w:rsidRPr="0011325F">
        <w:rPr>
          <w:b/>
          <w:bCs/>
        </w:rPr>
        <w:t>hen networks issues</w:t>
      </w:r>
      <w:r w:rsidRPr="0011325F">
        <w:rPr>
          <w:b/>
          <w:bCs/>
          <w:i/>
          <w:iCs/>
        </w:rPr>
        <w:t xml:space="preserve"> </w:t>
      </w:r>
      <w:proofErr w:type="spellStart"/>
      <w:r w:rsidRPr="0011325F">
        <w:rPr>
          <w:b/>
          <w:bCs/>
          <w:i/>
          <w:iCs/>
        </w:rPr>
        <w:t>maxMIMO</w:t>
      </w:r>
      <w:proofErr w:type="spellEnd"/>
      <w:r w:rsidRPr="0011325F">
        <w:rPr>
          <w:b/>
          <w:bCs/>
          <w:i/>
          <w:iCs/>
        </w:rPr>
        <w:t>-Layers</w:t>
      </w:r>
      <w:r w:rsidRPr="0011325F">
        <w:rPr>
          <w:b/>
          <w:bCs/>
        </w:rPr>
        <w:t>= 8, the UE is configured as type 1.</w:t>
      </w:r>
    </w:p>
    <w:p w14:paraId="57A35DDD" w14:textId="77777777" w:rsidR="00014F46" w:rsidRDefault="00014F46" w:rsidP="00014F46">
      <w:pPr>
        <w:spacing w:before="120"/>
        <w:jc w:val="both"/>
        <w:rPr>
          <w:b/>
          <w:bCs/>
        </w:rPr>
      </w:pPr>
      <w:r w:rsidRPr="0011325F">
        <w:rPr>
          <w:b/>
          <w:bCs/>
        </w:rPr>
        <w:t xml:space="preserve">Proposal </w:t>
      </w:r>
      <w:proofErr w:type="gramStart"/>
      <w:r>
        <w:rPr>
          <w:b/>
          <w:bCs/>
        </w:rPr>
        <w:t>2</w:t>
      </w:r>
      <w:r w:rsidRPr="0011325F"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For intra-band NR CA, to follow the same logic as Rel-18, the Rel-19 signalling can be addressed as :</w:t>
      </w:r>
    </w:p>
    <w:p w14:paraId="3154D1E9" w14:textId="77777777" w:rsidR="00014F46" w:rsidRPr="0011325F" w:rsidRDefault="00014F46" w:rsidP="00014F46">
      <w:pPr>
        <w:rPr>
          <w:b/>
          <w:bCs/>
          <w:lang w:val="en-US"/>
        </w:rPr>
      </w:pPr>
      <w:r w:rsidRPr="0011325F">
        <w:rPr>
          <w:b/>
          <w:bCs/>
          <w:sz w:val="22"/>
          <w:szCs w:val="22"/>
        </w:rPr>
        <w:t xml:space="preserve">      when </w:t>
      </w:r>
      <w:proofErr w:type="spellStart"/>
      <w:r w:rsidRPr="0011325F">
        <w:rPr>
          <w:b/>
          <w:bCs/>
          <w:i/>
          <w:iCs/>
          <w:color w:val="000000"/>
          <w:bdr w:val="none" w:sz="0" w:space="0" w:color="auto" w:frame="1"/>
        </w:rPr>
        <w:t>maxMIMO</w:t>
      </w:r>
      <w:proofErr w:type="spellEnd"/>
      <w:r w:rsidRPr="0011325F">
        <w:rPr>
          <w:b/>
          <w:bCs/>
          <w:i/>
          <w:iCs/>
          <w:color w:val="000000"/>
          <w:bdr w:val="none" w:sz="0" w:space="0" w:color="auto" w:frame="1"/>
        </w:rPr>
        <w:t>-Lay</w:t>
      </w:r>
      <w:r w:rsidRPr="0011325F">
        <w:rPr>
          <w:b/>
          <w:bCs/>
          <w:i/>
          <w:iCs/>
        </w:rPr>
        <w:t>ers=4:</w:t>
      </w:r>
    </w:p>
    <w:p w14:paraId="1E059D55" w14:textId="77777777" w:rsidR="00014F46" w:rsidRPr="0011325F" w:rsidRDefault="00014F46" w:rsidP="00014F46">
      <w:pPr>
        <w:spacing w:before="150" w:after="150"/>
        <w:ind w:left="1434" w:right="150" w:hanging="360"/>
        <w:rPr>
          <w:b/>
          <w:bCs/>
        </w:rPr>
      </w:pPr>
      <w:r w:rsidRPr="0011325F">
        <w:rPr>
          <w:b/>
          <w:bCs/>
        </w:rPr>
        <w:t> </w:t>
      </w:r>
      <w:r w:rsidRPr="0011325F">
        <w:rPr>
          <w:rFonts w:ascii="Symbol" w:hAnsi="Symbol"/>
          <w:b/>
          <w:bCs/>
        </w:rPr>
        <w:t>·</w:t>
      </w:r>
      <w:r w:rsidRPr="0011325F">
        <w:rPr>
          <w:b/>
          <w:bCs/>
          <w:sz w:val="14"/>
          <w:szCs w:val="14"/>
        </w:rPr>
        <w:t xml:space="preserve">        </w:t>
      </w:r>
      <w:r w:rsidRPr="0011325F">
        <w:rPr>
          <w:b/>
          <w:bCs/>
        </w:rPr>
        <w:t> If UE reports</w:t>
      </w:r>
      <w:r w:rsidRPr="0011325F">
        <w:rPr>
          <w:b/>
          <w:bCs/>
          <w:i/>
          <w:iCs/>
        </w:rPr>
        <w:t xml:space="preserve"> [intraBandNR-CA-xxxnon-collocated-r19]</w:t>
      </w:r>
      <w:r w:rsidRPr="0011325F">
        <w:rPr>
          <w:b/>
          <w:bCs/>
        </w:rPr>
        <w:t xml:space="preserve"> and network does NOT issue [</w:t>
      </w:r>
      <w:r w:rsidRPr="0011325F">
        <w:rPr>
          <w:b/>
          <w:bCs/>
          <w:i/>
          <w:iCs/>
        </w:rPr>
        <w:t xml:space="preserve">nonCollocatedTypexxxNR-CA-r19] </w:t>
      </w:r>
      <w:proofErr w:type="gramStart"/>
      <w:r w:rsidRPr="0011325F">
        <w:rPr>
          <w:rFonts w:ascii="Wingdings" w:hAnsi="Wingdings"/>
          <w:b/>
          <w:bCs/>
          <w:i/>
          <w:iCs/>
          <w:lang w:eastAsia="zh-CN"/>
        </w:rPr>
        <w:t>è</w:t>
      </w:r>
      <w:r w:rsidRPr="0011325F">
        <w:rPr>
          <w:b/>
          <w:bCs/>
          <w:i/>
          <w:iCs/>
        </w:rPr>
        <w:t> </w:t>
      </w:r>
      <w:r w:rsidRPr="0011325F">
        <w:rPr>
          <w:b/>
          <w:bCs/>
        </w:rPr>
        <w:t> type</w:t>
      </w:r>
      <w:proofErr w:type="gramEnd"/>
      <w:r w:rsidRPr="0011325F">
        <w:rPr>
          <w:b/>
          <w:bCs/>
        </w:rPr>
        <w:t xml:space="preserve"> 4 (default type)</w:t>
      </w:r>
    </w:p>
    <w:p w14:paraId="58717682" w14:textId="77777777" w:rsidR="00014F46" w:rsidRPr="00932836" w:rsidRDefault="00014F46" w:rsidP="00014F46">
      <w:pPr>
        <w:spacing w:before="150" w:after="150"/>
        <w:ind w:left="1434" w:right="150" w:hanging="360"/>
        <w:rPr>
          <w:b/>
          <w:bCs/>
        </w:rPr>
      </w:pPr>
      <w:r w:rsidRPr="0011325F">
        <w:rPr>
          <w:b/>
          <w:bCs/>
        </w:rPr>
        <w:t> </w:t>
      </w:r>
      <w:r w:rsidRPr="0011325F">
        <w:rPr>
          <w:rFonts w:ascii="Symbol" w:hAnsi="Symbol"/>
          <w:b/>
          <w:bCs/>
        </w:rPr>
        <w:t>·</w:t>
      </w:r>
      <w:r w:rsidRPr="0011325F">
        <w:rPr>
          <w:b/>
          <w:bCs/>
          <w:sz w:val="14"/>
          <w:szCs w:val="14"/>
        </w:rPr>
        <w:t xml:space="preserve">        </w:t>
      </w:r>
      <w:r w:rsidRPr="0011325F">
        <w:rPr>
          <w:b/>
          <w:bCs/>
        </w:rPr>
        <w:t> If UE reports</w:t>
      </w:r>
      <w:r w:rsidRPr="0011325F">
        <w:rPr>
          <w:b/>
          <w:bCs/>
          <w:i/>
          <w:iCs/>
        </w:rPr>
        <w:t xml:space="preserve"> [intraBandNR-CA-xxxnon-collocated-r19]</w:t>
      </w:r>
      <w:r w:rsidRPr="0011325F">
        <w:rPr>
          <w:b/>
          <w:bCs/>
        </w:rPr>
        <w:t xml:space="preserve"> and network issues [</w:t>
      </w:r>
      <w:r w:rsidRPr="0011325F">
        <w:rPr>
          <w:b/>
          <w:bCs/>
          <w:i/>
          <w:iCs/>
        </w:rPr>
        <w:t xml:space="preserve">nonCollocatedTypexxxNR-CA-r19] </w:t>
      </w:r>
      <w:r w:rsidRPr="0011325F">
        <w:rPr>
          <w:rFonts w:ascii="Wingdings" w:hAnsi="Wingdings"/>
          <w:b/>
          <w:bCs/>
          <w:i/>
          <w:iCs/>
          <w:lang w:eastAsia="zh-CN"/>
        </w:rPr>
        <w:t>è</w:t>
      </w:r>
      <w:r w:rsidRPr="0011325F">
        <w:rPr>
          <w:b/>
          <w:bCs/>
          <w:i/>
          <w:iCs/>
        </w:rPr>
        <w:t> </w:t>
      </w:r>
      <w:r w:rsidRPr="0011325F">
        <w:rPr>
          <w:b/>
          <w:bCs/>
        </w:rPr>
        <w:t xml:space="preserve">  type 1 </w:t>
      </w:r>
    </w:p>
    <w:p w14:paraId="00F64C7B" w14:textId="5C8E9BFC" w:rsidR="00014F46" w:rsidRDefault="00014F46" w:rsidP="00014F46">
      <w:pPr>
        <w:spacing w:before="120"/>
        <w:jc w:val="both"/>
      </w:pPr>
      <w:r>
        <w:rPr>
          <w:b/>
          <w:bCs/>
        </w:rPr>
        <w:t>Observation 1: W</w:t>
      </w:r>
      <w:r w:rsidRPr="0011325F">
        <w:rPr>
          <w:b/>
          <w:bCs/>
        </w:rPr>
        <w:t>hen a Rel-19 UE operates with a Rel-18 BS, it does not receive the Rel-19 [nonCollocatedTypexxxNR-CA-r19] and it operates as a type 4 device. There won’t be any performance degradation as type 4 UE as better power imbalance and MTTD/MRTD performance than type 1.</w:t>
      </w:r>
      <w:r>
        <w:t xml:space="preserve"> </w:t>
      </w:r>
    </w:p>
    <w:p w14:paraId="03E0CAAD" w14:textId="186FC6D3" w:rsidR="00014F46" w:rsidRDefault="00014F46" w:rsidP="00014F46">
      <w:pPr>
        <w:spacing w:before="120"/>
        <w:jc w:val="both"/>
        <w:rPr>
          <w:b/>
          <w:bCs/>
        </w:rPr>
      </w:pPr>
      <w:r w:rsidRPr="005E068D">
        <w:rPr>
          <w:b/>
          <w:bCs/>
        </w:rPr>
        <w:t xml:space="preserve">Observation 2: The bitwise approach (0: type 1, 1: type 4) is different approach than Rel-18 approach, moreover if the network does not include the bit in the RRC message (which is possible since the feature is optional) then we should specify a default </w:t>
      </w:r>
      <w:proofErr w:type="spellStart"/>
      <w:r w:rsidRPr="005E068D">
        <w:rPr>
          <w:b/>
          <w:bCs/>
        </w:rPr>
        <w:t>behavior</w:t>
      </w:r>
      <w:proofErr w:type="spellEnd"/>
      <w:r w:rsidRPr="005E068D">
        <w:rPr>
          <w:b/>
          <w:bCs/>
        </w:rPr>
        <w:t xml:space="preserve"> for the UE in the absence of the network IE, </w:t>
      </w:r>
      <w:r>
        <w:rPr>
          <w:b/>
          <w:bCs/>
        </w:rPr>
        <w:t>which means falling back to</w:t>
      </w:r>
      <w:r w:rsidRPr="005E068D">
        <w:rPr>
          <w:b/>
          <w:bCs/>
        </w:rPr>
        <w:t xml:space="preserve"> Rel-18 approach.</w:t>
      </w:r>
    </w:p>
    <w:p w14:paraId="00E879E4" w14:textId="77777777" w:rsidR="00014F46" w:rsidRDefault="00014F46" w:rsidP="00014F46">
      <w:pPr>
        <w:spacing w:before="120"/>
        <w:jc w:val="both"/>
        <w:rPr>
          <w:b/>
          <w:bCs/>
        </w:rPr>
      </w:pPr>
      <w:r w:rsidRPr="0011325F">
        <w:rPr>
          <w:b/>
          <w:bCs/>
        </w:rPr>
        <w:t xml:space="preserve">Proposal </w:t>
      </w:r>
      <w:r>
        <w:rPr>
          <w:b/>
          <w:bCs/>
        </w:rPr>
        <w:t>3</w:t>
      </w:r>
      <w:r w:rsidRPr="0011325F">
        <w:rPr>
          <w:b/>
          <w:bCs/>
        </w:rPr>
        <w:t>:</w:t>
      </w:r>
      <w:r>
        <w:rPr>
          <w:b/>
          <w:bCs/>
        </w:rPr>
        <w:t xml:space="preserve"> For inter-band EN-DC, w</w:t>
      </w:r>
      <w:r w:rsidRPr="0011325F">
        <w:rPr>
          <w:b/>
          <w:bCs/>
        </w:rPr>
        <w:t>hen networks issues</w:t>
      </w:r>
      <w:r w:rsidRPr="0011325F">
        <w:rPr>
          <w:b/>
          <w:bCs/>
          <w:i/>
          <w:iCs/>
        </w:rPr>
        <w:t xml:space="preserve"> </w:t>
      </w:r>
      <w:proofErr w:type="spellStart"/>
      <w:r w:rsidRPr="0011325F">
        <w:rPr>
          <w:b/>
          <w:bCs/>
          <w:i/>
          <w:iCs/>
        </w:rPr>
        <w:t>maxMIMO</w:t>
      </w:r>
      <w:proofErr w:type="spellEnd"/>
      <w:r w:rsidRPr="0011325F">
        <w:rPr>
          <w:b/>
          <w:bCs/>
          <w:i/>
          <w:iCs/>
        </w:rPr>
        <w:t>-Layers</w:t>
      </w:r>
      <w:r w:rsidRPr="0011325F">
        <w:rPr>
          <w:b/>
          <w:bCs/>
        </w:rPr>
        <w:t xml:space="preserve">= </w:t>
      </w:r>
      <w:r>
        <w:rPr>
          <w:b/>
          <w:bCs/>
        </w:rPr>
        <w:t xml:space="preserve">6 or </w:t>
      </w:r>
      <w:r w:rsidRPr="0011325F">
        <w:rPr>
          <w:b/>
          <w:bCs/>
        </w:rPr>
        <w:t>8, the UE is configured as type 1.</w:t>
      </w:r>
    </w:p>
    <w:p w14:paraId="7198DE77" w14:textId="77777777" w:rsidR="00014F46" w:rsidRDefault="00014F46" w:rsidP="00014F46">
      <w:pPr>
        <w:spacing w:before="120"/>
        <w:jc w:val="both"/>
        <w:rPr>
          <w:b/>
          <w:bCs/>
        </w:rPr>
      </w:pPr>
      <w:r w:rsidRPr="0011325F">
        <w:rPr>
          <w:b/>
          <w:bCs/>
        </w:rPr>
        <w:lastRenderedPageBreak/>
        <w:t xml:space="preserve">Proposal </w:t>
      </w:r>
      <w:r>
        <w:rPr>
          <w:b/>
          <w:bCs/>
        </w:rPr>
        <w:t>4</w:t>
      </w:r>
      <w:r w:rsidRPr="0011325F">
        <w:rPr>
          <w:b/>
          <w:bCs/>
        </w:rPr>
        <w:t>:</w:t>
      </w:r>
      <w:r>
        <w:rPr>
          <w:b/>
          <w:bCs/>
        </w:rPr>
        <w:t xml:space="preserve"> For inter-band EN-DC, to follow the same logic as Rel-18, the Rel-19 signalling can be addressed as:</w:t>
      </w:r>
    </w:p>
    <w:p w14:paraId="109B75BE" w14:textId="77777777" w:rsidR="00014F46" w:rsidRPr="0011325F" w:rsidRDefault="00014F46" w:rsidP="00014F46">
      <w:pPr>
        <w:rPr>
          <w:b/>
          <w:bCs/>
          <w:lang w:val="en-US"/>
        </w:rPr>
      </w:pPr>
      <w:r w:rsidRPr="0011325F">
        <w:rPr>
          <w:b/>
          <w:bCs/>
          <w:sz w:val="22"/>
          <w:szCs w:val="22"/>
        </w:rPr>
        <w:t xml:space="preserve">      when </w:t>
      </w:r>
      <w:proofErr w:type="spellStart"/>
      <w:r w:rsidRPr="0011325F">
        <w:rPr>
          <w:b/>
          <w:bCs/>
          <w:i/>
          <w:iCs/>
          <w:color w:val="000000"/>
          <w:bdr w:val="none" w:sz="0" w:space="0" w:color="auto" w:frame="1"/>
        </w:rPr>
        <w:t>maxMIMO</w:t>
      </w:r>
      <w:proofErr w:type="spellEnd"/>
      <w:r w:rsidRPr="0011325F">
        <w:rPr>
          <w:b/>
          <w:bCs/>
          <w:i/>
          <w:iCs/>
          <w:color w:val="000000"/>
          <w:bdr w:val="none" w:sz="0" w:space="0" w:color="auto" w:frame="1"/>
        </w:rPr>
        <w:t>-Lay</w:t>
      </w:r>
      <w:r w:rsidRPr="0011325F">
        <w:rPr>
          <w:b/>
          <w:bCs/>
          <w:i/>
          <w:iCs/>
        </w:rPr>
        <w:t>ers=4:</w:t>
      </w:r>
    </w:p>
    <w:p w14:paraId="3700B871" w14:textId="77777777" w:rsidR="00014F46" w:rsidRPr="0011325F" w:rsidRDefault="00014F46" w:rsidP="00014F46">
      <w:pPr>
        <w:spacing w:before="150" w:after="150"/>
        <w:ind w:left="1434" w:right="150" w:hanging="360"/>
        <w:rPr>
          <w:b/>
          <w:bCs/>
        </w:rPr>
      </w:pPr>
      <w:r w:rsidRPr="0011325F">
        <w:rPr>
          <w:b/>
          <w:bCs/>
        </w:rPr>
        <w:t> </w:t>
      </w:r>
      <w:r w:rsidRPr="0011325F">
        <w:rPr>
          <w:rFonts w:ascii="Symbol" w:hAnsi="Symbol"/>
          <w:b/>
          <w:bCs/>
        </w:rPr>
        <w:t>·</w:t>
      </w:r>
      <w:r w:rsidRPr="0011325F">
        <w:rPr>
          <w:b/>
          <w:bCs/>
          <w:sz w:val="14"/>
          <w:szCs w:val="14"/>
        </w:rPr>
        <w:t xml:space="preserve">        </w:t>
      </w:r>
      <w:r w:rsidRPr="0011325F">
        <w:rPr>
          <w:b/>
          <w:bCs/>
        </w:rPr>
        <w:t> If UE reports</w:t>
      </w:r>
      <w:r w:rsidRPr="0011325F">
        <w:rPr>
          <w:b/>
          <w:bCs/>
          <w:i/>
          <w:iCs/>
        </w:rPr>
        <w:t xml:space="preserve"> [</w:t>
      </w:r>
      <w:r w:rsidRPr="00B94B48">
        <w:rPr>
          <w:b/>
          <w:bCs/>
          <w:i/>
          <w:iCs/>
        </w:rPr>
        <w:t>interBandMRDC-</w:t>
      </w:r>
      <w:r>
        <w:rPr>
          <w:b/>
          <w:bCs/>
          <w:i/>
          <w:iCs/>
        </w:rPr>
        <w:t>xxxx</w:t>
      </w:r>
      <w:r w:rsidRPr="00B94B48">
        <w:rPr>
          <w:b/>
          <w:bCs/>
          <w:i/>
          <w:iCs/>
        </w:rPr>
        <w:t>WithOverlapDL-Bands</w:t>
      </w:r>
      <w:r w:rsidRPr="0011325F">
        <w:rPr>
          <w:b/>
          <w:bCs/>
          <w:i/>
          <w:iCs/>
        </w:rPr>
        <w:t>-r19]</w:t>
      </w:r>
      <w:r w:rsidRPr="0011325F">
        <w:rPr>
          <w:b/>
          <w:bCs/>
        </w:rPr>
        <w:t xml:space="preserve"> and network does NOT issue [</w:t>
      </w:r>
      <w:r w:rsidRPr="00B94B48">
        <w:rPr>
          <w:b/>
          <w:bCs/>
          <w:i/>
          <w:iCs/>
        </w:rPr>
        <w:t>nonCollocatedType</w:t>
      </w:r>
      <w:r>
        <w:rPr>
          <w:b/>
          <w:bCs/>
          <w:i/>
          <w:iCs/>
        </w:rPr>
        <w:t>xxxx</w:t>
      </w:r>
      <w:r w:rsidRPr="00B94B48">
        <w:rPr>
          <w:b/>
          <w:bCs/>
          <w:i/>
          <w:iCs/>
        </w:rPr>
        <w:t>MRDC-r1</w:t>
      </w:r>
      <w:r>
        <w:rPr>
          <w:b/>
          <w:bCs/>
          <w:i/>
          <w:iCs/>
        </w:rPr>
        <w:t>9</w:t>
      </w:r>
      <w:r w:rsidRPr="0011325F">
        <w:rPr>
          <w:b/>
          <w:bCs/>
          <w:i/>
          <w:iCs/>
        </w:rPr>
        <w:t xml:space="preserve">] </w:t>
      </w:r>
      <w:proofErr w:type="gramStart"/>
      <w:r w:rsidRPr="0011325F">
        <w:rPr>
          <w:rFonts w:ascii="Wingdings" w:hAnsi="Wingdings"/>
          <w:b/>
          <w:bCs/>
          <w:i/>
          <w:iCs/>
          <w:lang w:eastAsia="zh-CN"/>
        </w:rPr>
        <w:t>è</w:t>
      </w:r>
      <w:r w:rsidRPr="0011325F">
        <w:rPr>
          <w:b/>
          <w:bCs/>
          <w:i/>
          <w:iCs/>
        </w:rPr>
        <w:t> </w:t>
      </w:r>
      <w:r w:rsidRPr="0011325F">
        <w:rPr>
          <w:b/>
          <w:bCs/>
        </w:rPr>
        <w:t> type</w:t>
      </w:r>
      <w:proofErr w:type="gramEnd"/>
      <w:r w:rsidRPr="0011325F">
        <w:rPr>
          <w:b/>
          <w:bCs/>
        </w:rPr>
        <w:t xml:space="preserve"> 4 (default type)</w:t>
      </w:r>
    </w:p>
    <w:p w14:paraId="31B0864B" w14:textId="77777777" w:rsidR="00014F46" w:rsidRDefault="00014F46" w:rsidP="00014F46">
      <w:pPr>
        <w:spacing w:before="150" w:after="150"/>
        <w:ind w:left="1434" w:right="150" w:hanging="360"/>
        <w:rPr>
          <w:rFonts w:asciiTheme="majorBidi" w:hAnsiTheme="majorBidi" w:cstheme="majorBidi"/>
          <w:lang w:eastAsia="ja-JP"/>
        </w:rPr>
      </w:pPr>
      <w:r w:rsidRPr="0011325F">
        <w:rPr>
          <w:b/>
          <w:bCs/>
        </w:rPr>
        <w:t> </w:t>
      </w:r>
      <w:r w:rsidRPr="0011325F">
        <w:rPr>
          <w:rFonts w:ascii="Symbol" w:hAnsi="Symbol"/>
          <w:b/>
          <w:bCs/>
        </w:rPr>
        <w:t>·</w:t>
      </w:r>
      <w:r w:rsidRPr="0011325F">
        <w:rPr>
          <w:b/>
          <w:bCs/>
          <w:sz w:val="14"/>
          <w:szCs w:val="14"/>
        </w:rPr>
        <w:t xml:space="preserve">        </w:t>
      </w:r>
      <w:r w:rsidRPr="0011325F">
        <w:rPr>
          <w:b/>
          <w:bCs/>
        </w:rPr>
        <w:t> If UE reports</w:t>
      </w:r>
      <w:r w:rsidRPr="0011325F">
        <w:rPr>
          <w:b/>
          <w:bCs/>
          <w:i/>
          <w:iCs/>
        </w:rPr>
        <w:t xml:space="preserve"> [</w:t>
      </w:r>
      <w:r w:rsidRPr="00B94B48">
        <w:rPr>
          <w:b/>
          <w:bCs/>
          <w:i/>
          <w:iCs/>
        </w:rPr>
        <w:t>interBandMRDC-</w:t>
      </w:r>
      <w:r>
        <w:rPr>
          <w:b/>
          <w:bCs/>
          <w:i/>
          <w:iCs/>
        </w:rPr>
        <w:t>xxxx</w:t>
      </w:r>
      <w:r w:rsidRPr="00B94B48">
        <w:rPr>
          <w:b/>
          <w:bCs/>
          <w:i/>
          <w:iCs/>
        </w:rPr>
        <w:t>WithOverlapDL-Bands</w:t>
      </w:r>
      <w:r w:rsidRPr="0011325F">
        <w:rPr>
          <w:b/>
          <w:bCs/>
          <w:i/>
          <w:iCs/>
        </w:rPr>
        <w:t>-r19]</w:t>
      </w:r>
      <w:r w:rsidRPr="0011325F">
        <w:rPr>
          <w:b/>
          <w:bCs/>
        </w:rPr>
        <w:t xml:space="preserve"> and network issue</w:t>
      </w:r>
      <w:r>
        <w:rPr>
          <w:b/>
          <w:bCs/>
        </w:rPr>
        <w:t>s</w:t>
      </w:r>
      <w:r w:rsidRPr="0011325F">
        <w:rPr>
          <w:b/>
          <w:bCs/>
        </w:rPr>
        <w:t xml:space="preserve"> [</w:t>
      </w:r>
      <w:r w:rsidRPr="00B94B48">
        <w:rPr>
          <w:b/>
          <w:bCs/>
          <w:i/>
          <w:iCs/>
        </w:rPr>
        <w:t>nonCollocatedType</w:t>
      </w:r>
      <w:r>
        <w:rPr>
          <w:b/>
          <w:bCs/>
          <w:i/>
          <w:iCs/>
        </w:rPr>
        <w:t>xxxx</w:t>
      </w:r>
      <w:r w:rsidRPr="00B94B48">
        <w:rPr>
          <w:b/>
          <w:bCs/>
          <w:i/>
          <w:iCs/>
        </w:rPr>
        <w:t>MRDC-r1</w:t>
      </w:r>
      <w:r>
        <w:rPr>
          <w:b/>
          <w:bCs/>
          <w:i/>
          <w:iCs/>
        </w:rPr>
        <w:t>9</w:t>
      </w:r>
      <w:r w:rsidRPr="0011325F">
        <w:rPr>
          <w:b/>
          <w:bCs/>
          <w:i/>
          <w:iCs/>
        </w:rPr>
        <w:t xml:space="preserve">] </w:t>
      </w:r>
      <w:proofErr w:type="gramStart"/>
      <w:r w:rsidRPr="0011325F">
        <w:rPr>
          <w:rFonts w:ascii="Wingdings" w:hAnsi="Wingdings"/>
          <w:b/>
          <w:bCs/>
          <w:i/>
          <w:iCs/>
          <w:lang w:eastAsia="zh-CN"/>
        </w:rPr>
        <w:t>è</w:t>
      </w:r>
      <w:r w:rsidRPr="0011325F">
        <w:rPr>
          <w:b/>
          <w:bCs/>
          <w:i/>
          <w:iCs/>
        </w:rPr>
        <w:t> </w:t>
      </w:r>
      <w:r w:rsidRPr="0011325F">
        <w:rPr>
          <w:b/>
          <w:bCs/>
        </w:rPr>
        <w:t> type</w:t>
      </w:r>
      <w:proofErr w:type="gramEnd"/>
      <w:r w:rsidRPr="0011325F">
        <w:rPr>
          <w:b/>
          <w:bCs/>
        </w:rPr>
        <w:t xml:space="preserve"> </w:t>
      </w:r>
      <w:r>
        <w:rPr>
          <w:b/>
          <w:bCs/>
        </w:rPr>
        <w:t>1</w:t>
      </w:r>
      <w:r w:rsidRPr="0011325F">
        <w:rPr>
          <w:b/>
          <w:bCs/>
        </w:rPr>
        <w:t xml:space="preserve"> </w:t>
      </w:r>
    </w:p>
    <w:p w14:paraId="056B4813" w14:textId="78E82166" w:rsidR="00014F46" w:rsidRDefault="00014F46" w:rsidP="00014F46">
      <w:pPr>
        <w:spacing w:before="120"/>
        <w:jc w:val="both"/>
        <w:rPr>
          <w:b/>
          <w:bCs/>
        </w:rPr>
      </w:pPr>
      <w:r w:rsidRPr="0011325F">
        <w:rPr>
          <w:b/>
          <w:bCs/>
        </w:rPr>
        <w:t xml:space="preserve">Proposal </w:t>
      </w:r>
      <w:proofErr w:type="gramStart"/>
      <w:r>
        <w:rPr>
          <w:b/>
          <w:bCs/>
        </w:rPr>
        <w:t>5</w:t>
      </w:r>
      <w:r w:rsidRPr="0011325F"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Send an LS to RAN2, with RAN4 requirements about the </w:t>
      </w:r>
      <w:proofErr w:type="spellStart"/>
      <w:r>
        <w:rPr>
          <w:b/>
          <w:bCs/>
        </w:rPr>
        <w:t>signallings</w:t>
      </w:r>
      <w:proofErr w:type="spellEnd"/>
      <w:r>
        <w:rPr>
          <w:b/>
          <w:bCs/>
        </w:rPr>
        <w:t>.</w:t>
      </w:r>
    </w:p>
    <w:p w14:paraId="132B5855" w14:textId="77777777" w:rsidR="00014F46" w:rsidRPr="005E068D" w:rsidRDefault="00014F46" w:rsidP="00014F46">
      <w:pPr>
        <w:spacing w:before="120"/>
        <w:jc w:val="both"/>
        <w:rPr>
          <w:b/>
          <w:bCs/>
        </w:rPr>
      </w:pPr>
    </w:p>
    <w:p w14:paraId="722BA065" w14:textId="77777777" w:rsidR="00C0754F" w:rsidRPr="00770FF0" w:rsidRDefault="00C0754F" w:rsidP="00C075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Reference</w:t>
      </w:r>
    </w:p>
    <w:p w14:paraId="0E57F76E" w14:textId="77777777" w:rsidR="0010457A" w:rsidRPr="0010457A" w:rsidRDefault="0010457A" w:rsidP="0010457A">
      <w:pPr>
        <w:pStyle w:val="Bibliography"/>
        <w:rPr>
          <w:sz w:val="22"/>
          <w:szCs w:val="24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ADDIN ZOTERO_BIBL {"uncited":[],"omitted":[],"custom":[]} CSL_BIBLIOGRAPHY </w:instrText>
      </w:r>
      <w:r>
        <w:rPr>
          <w:lang w:val="en-US" w:eastAsia="zh-CN"/>
        </w:rPr>
        <w:fldChar w:fldCharType="separate"/>
      </w:r>
      <w:r w:rsidRPr="0010457A">
        <w:rPr>
          <w:sz w:val="22"/>
          <w:szCs w:val="24"/>
        </w:rPr>
        <w:t>[1]</w:t>
      </w:r>
      <w:r w:rsidRPr="0010457A">
        <w:rPr>
          <w:sz w:val="22"/>
          <w:szCs w:val="24"/>
        </w:rPr>
        <w:tab/>
        <w:t xml:space="preserve">“R4-2502924, WF on UE requirements for non-collocated scenario, KDDI.” </w:t>
      </w:r>
    </w:p>
    <w:p w14:paraId="5FBBF7FF" w14:textId="77777777" w:rsidR="0010457A" w:rsidRPr="0010457A" w:rsidRDefault="0010457A" w:rsidP="0010457A">
      <w:pPr>
        <w:pStyle w:val="Bibliography"/>
        <w:rPr>
          <w:sz w:val="22"/>
          <w:szCs w:val="24"/>
        </w:rPr>
      </w:pPr>
      <w:r w:rsidRPr="0010457A">
        <w:rPr>
          <w:sz w:val="22"/>
          <w:szCs w:val="24"/>
        </w:rPr>
        <w:t>[2]</w:t>
      </w:r>
      <w:r w:rsidRPr="0010457A">
        <w:rPr>
          <w:sz w:val="22"/>
          <w:szCs w:val="24"/>
        </w:rPr>
        <w:tab/>
        <w:t xml:space="preserve">“R4-2420399, WF on non-collocated intra-band EN-DC and NR-CA, KDDI.” </w:t>
      </w:r>
    </w:p>
    <w:p w14:paraId="0E762364" w14:textId="5345047D" w:rsidR="007F67D5" w:rsidRPr="008A4CE3" w:rsidRDefault="0010457A" w:rsidP="009A561C">
      <w:pPr>
        <w:pStyle w:val="Heading1"/>
        <w:numPr>
          <w:ilvl w:val="0"/>
          <w:numId w:val="0"/>
        </w:numPr>
        <w:jc w:val="both"/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>
        <w:rPr>
          <w:rFonts w:asciiTheme="majorBidi" w:eastAsia="SimSun" w:hAnsiTheme="majorBidi" w:cstheme="majorBidi"/>
          <w:sz w:val="22"/>
          <w:szCs w:val="22"/>
          <w:lang w:val="en-US" w:eastAsia="zh-CN"/>
        </w:rPr>
        <w:fldChar w:fldCharType="end"/>
      </w:r>
    </w:p>
    <w:sectPr w:rsidR="007F67D5" w:rsidRPr="008A4CE3" w:rsidSect="004E3810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630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9DFCC" w14:textId="77777777" w:rsidR="00AE12C0" w:rsidRDefault="00AE12C0">
      <w:r>
        <w:separator/>
      </w:r>
    </w:p>
  </w:endnote>
  <w:endnote w:type="continuationSeparator" w:id="0">
    <w:p w14:paraId="6B95AB1C" w14:textId="77777777" w:rsidR="00AE12C0" w:rsidRDefault="00AE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0FF0">
      <w:rPr>
        <w:rStyle w:val="PageNumber"/>
      </w:rPr>
      <w:t>1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28488" w14:textId="77777777" w:rsidR="00AE12C0" w:rsidRDefault="00AE12C0">
      <w:r>
        <w:separator/>
      </w:r>
    </w:p>
  </w:footnote>
  <w:footnote w:type="continuationSeparator" w:id="0">
    <w:p w14:paraId="355229FE" w14:textId="77777777" w:rsidR="00AE12C0" w:rsidRDefault="00AE1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6"/>
        </w:tabs>
        <w:ind w:left="14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35FEC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5"/>
  </w:num>
  <w:num w:numId="5">
    <w:abstractNumId w:val="8"/>
  </w:num>
  <w:num w:numId="6">
    <w:abstractNumId w:val="1"/>
  </w:num>
  <w:num w:numId="7">
    <w:abstractNumId w:val="15"/>
  </w:num>
  <w:num w:numId="8">
    <w:abstractNumId w:val="9"/>
  </w:num>
  <w:num w:numId="9">
    <w:abstractNumId w:val="13"/>
  </w:num>
  <w:num w:numId="10">
    <w:abstractNumId w:val="19"/>
  </w:num>
  <w:num w:numId="11">
    <w:abstractNumId w:val="7"/>
  </w:num>
  <w:num w:numId="12">
    <w:abstractNumId w:val="16"/>
  </w:num>
  <w:num w:numId="13">
    <w:abstractNumId w:val="4"/>
  </w:num>
  <w:num w:numId="14">
    <w:abstractNumId w:val="11"/>
  </w:num>
  <w:num w:numId="15">
    <w:abstractNumId w:val="17"/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3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6"/>
  </w:num>
  <w:num w:numId="30">
    <w:abstractNumId w:val="12"/>
  </w:num>
  <w:num w:numId="31">
    <w:abstractNumId w:val="0"/>
  </w:num>
  <w:num w:numId="32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553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46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41B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601B0"/>
    <w:rsid w:val="000601F3"/>
    <w:rsid w:val="000603F0"/>
    <w:rsid w:val="000604F8"/>
    <w:rsid w:val="0006052D"/>
    <w:rsid w:val="00060814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D60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048"/>
    <w:rsid w:val="00080990"/>
    <w:rsid w:val="00080EDD"/>
    <w:rsid w:val="0008118C"/>
    <w:rsid w:val="000812C8"/>
    <w:rsid w:val="000818F9"/>
    <w:rsid w:val="00081DD5"/>
    <w:rsid w:val="00081E1F"/>
    <w:rsid w:val="00081F3D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3DA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97EA8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AC7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57A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25F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15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3CF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8D9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D53"/>
    <w:rsid w:val="00150F51"/>
    <w:rsid w:val="00150F9B"/>
    <w:rsid w:val="00151091"/>
    <w:rsid w:val="0015134A"/>
    <w:rsid w:val="001516D8"/>
    <w:rsid w:val="00151825"/>
    <w:rsid w:val="0015186C"/>
    <w:rsid w:val="00151ABA"/>
    <w:rsid w:val="00152169"/>
    <w:rsid w:val="0015239C"/>
    <w:rsid w:val="001528E5"/>
    <w:rsid w:val="001530DF"/>
    <w:rsid w:val="00153372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4EA"/>
    <w:rsid w:val="001735C6"/>
    <w:rsid w:val="00173684"/>
    <w:rsid w:val="00173D8E"/>
    <w:rsid w:val="00173EAF"/>
    <w:rsid w:val="001742EB"/>
    <w:rsid w:val="001743D9"/>
    <w:rsid w:val="00174596"/>
    <w:rsid w:val="0017503F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81F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1FB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6D91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821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3A5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5E47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253"/>
    <w:rsid w:val="001F6341"/>
    <w:rsid w:val="001F6C7D"/>
    <w:rsid w:val="001F7049"/>
    <w:rsid w:val="001F71DC"/>
    <w:rsid w:val="001F7246"/>
    <w:rsid w:val="001F76C6"/>
    <w:rsid w:val="001F786D"/>
    <w:rsid w:val="001F7D63"/>
    <w:rsid w:val="0020014C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5B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70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88"/>
    <w:rsid w:val="002244E0"/>
    <w:rsid w:val="002247C0"/>
    <w:rsid w:val="00224BD8"/>
    <w:rsid w:val="00224C5D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486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3B49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E32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C3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8CC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01"/>
    <w:rsid w:val="002E0337"/>
    <w:rsid w:val="002E0C37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0F9B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536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D55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0B2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ACD"/>
    <w:rsid w:val="00383C19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9F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64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0F9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4ED4"/>
    <w:rsid w:val="00435452"/>
    <w:rsid w:val="00435632"/>
    <w:rsid w:val="00435CD3"/>
    <w:rsid w:val="00435F15"/>
    <w:rsid w:val="00436263"/>
    <w:rsid w:val="00436B40"/>
    <w:rsid w:val="00437606"/>
    <w:rsid w:val="00437759"/>
    <w:rsid w:val="00437CE5"/>
    <w:rsid w:val="00440052"/>
    <w:rsid w:val="004400E6"/>
    <w:rsid w:val="004401A4"/>
    <w:rsid w:val="0044040F"/>
    <w:rsid w:val="0044050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FC6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A7B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A43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39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4F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88C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42E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810"/>
    <w:rsid w:val="004E3A96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22A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A3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08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1FF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05D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D6E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365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68D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6FD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80C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B5D"/>
    <w:rsid w:val="00625C06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F"/>
    <w:rsid w:val="00642A3C"/>
    <w:rsid w:val="00643232"/>
    <w:rsid w:val="0064339E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25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3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51D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38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508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F96"/>
    <w:rsid w:val="006F284F"/>
    <w:rsid w:val="006F2888"/>
    <w:rsid w:val="006F3228"/>
    <w:rsid w:val="006F32DC"/>
    <w:rsid w:val="006F38E6"/>
    <w:rsid w:val="006F3AE0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D89"/>
    <w:rsid w:val="00731E01"/>
    <w:rsid w:val="007322A6"/>
    <w:rsid w:val="0073255D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4BC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92D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0FF0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DFA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C07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15A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7D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45B"/>
    <w:rsid w:val="0080449A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193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CAB"/>
    <w:rsid w:val="00852D76"/>
    <w:rsid w:val="0085389C"/>
    <w:rsid w:val="008539F5"/>
    <w:rsid w:val="00853B27"/>
    <w:rsid w:val="00853E58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012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2B9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CE3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1ED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463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62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56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36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2C3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57FAC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3FDE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3A8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B10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61C"/>
    <w:rsid w:val="009A59C2"/>
    <w:rsid w:val="009A5F68"/>
    <w:rsid w:val="009A6C6A"/>
    <w:rsid w:val="009A6EBB"/>
    <w:rsid w:val="009A702C"/>
    <w:rsid w:val="009A7527"/>
    <w:rsid w:val="009B013F"/>
    <w:rsid w:val="009B09AE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8D0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5F7A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A9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C3D"/>
    <w:rsid w:val="009E3146"/>
    <w:rsid w:val="009E3446"/>
    <w:rsid w:val="009E34CD"/>
    <w:rsid w:val="009E3797"/>
    <w:rsid w:val="009E3835"/>
    <w:rsid w:val="009E39BA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253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7FF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0D1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27D7B"/>
    <w:rsid w:val="00A27E53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3BCD"/>
    <w:rsid w:val="00A34CA6"/>
    <w:rsid w:val="00A34DC8"/>
    <w:rsid w:val="00A35285"/>
    <w:rsid w:val="00A35495"/>
    <w:rsid w:val="00A35654"/>
    <w:rsid w:val="00A356AC"/>
    <w:rsid w:val="00A35DAF"/>
    <w:rsid w:val="00A35EE6"/>
    <w:rsid w:val="00A365C4"/>
    <w:rsid w:val="00A36601"/>
    <w:rsid w:val="00A369C7"/>
    <w:rsid w:val="00A36D0C"/>
    <w:rsid w:val="00A36FC4"/>
    <w:rsid w:val="00A37090"/>
    <w:rsid w:val="00A3784C"/>
    <w:rsid w:val="00A37890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53A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6DF7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0DD6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31D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B4E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2C0"/>
    <w:rsid w:val="00AE13DD"/>
    <w:rsid w:val="00AE159E"/>
    <w:rsid w:val="00AE16A0"/>
    <w:rsid w:val="00AE1871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248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0F98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5EB3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BA7"/>
    <w:rsid w:val="00B50E20"/>
    <w:rsid w:val="00B514BE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677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0CC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E29"/>
    <w:rsid w:val="00B806A3"/>
    <w:rsid w:val="00B8088A"/>
    <w:rsid w:val="00B80D84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B48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523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4F8"/>
    <w:rsid w:val="00BF2DF8"/>
    <w:rsid w:val="00BF2F3D"/>
    <w:rsid w:val="00BF3531"/>
    <w:rsid w:val="00BF3620"/>
    <w:rsid w:val="00BF39A4"/>
    <w:rsid w:val="00BF3DA3"/>
    <w:rsid w:val="00BF3E61"/>
    <w:rsid w:val="00BF3F6B"/>
    <w:rsid w:val="00BF40A8"/>
    <w:rsid w:val="00BF40D3"/>
    <w:rsid w:val="00BF44BB"/>
    <w:rsid w:val="00BF4B25"/>
    <w:rsid w:val="00BF50C5"/>
    <w:rsid w:val="00BF5A49"/>
    <w:rsid w:val="00BF60A0"/>
    <w:rsid w:val="00BF611D"/>
    <w:rsid w:val="00BF63E8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7A2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200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3C26"/>
    <w:rsid w:val="00C240F1"/>
    <w:rsid w:val="00C2418B"/>
    <w:rsid w:val="00C24325"/>
    <w:rsid w:val="00C24710"/>
    <w:rsid w:val="00C24D98"/>
    <w:rsid w:val="00C24DAB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3D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47E33"/>
    <w:rsid w:val="00C5032B"/>
    <w:rsid w:val="00C506E0"/>
    <w:rsid w:val="00C50C91"/>
    <w:rsid w:val="00C50CD1"/>
    <w:rsid w:val="00C50D3D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4EBD"/>
    <w:rsid w:val="00C55651"/>
    <w:rsid w:val="00C55893"/>
    <w:rsid w:val="00C558E7"/>
    <w:rsid w:val="00C55BEF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19F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C7F"/>
    <w:rsid w:val="00CA3F59"/>
    <w:rsid w:val="00CA406D"/>
    <w:rsid w:val="00CA40ED"/>
    <w:rsid w:val="00CA4220"/>
    <w:rsid w:val="00CA46CC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845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1CB4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5F9A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2FF6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61C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82C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0D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45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915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CF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7C6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286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E7B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5AF1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563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2E7B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0D9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D78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2F8C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40E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4AB"/>
    <w:rsid w:val="00EF66DC"/>
    <w:rsid w:val="00EF6878"/>
    <w:rsid w:val="00EF74F9"/>
    <w:rsid w:val="00EF78C9"/>
    <w:rsid w:val="00EF7970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293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930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90D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DC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1CE8"/>
    <w:rsid w:val="00FA25D1"/>
    <w:rsid w:val="00FA2735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B8C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4F4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Char,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,cap3,C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qFormat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  <w:style w:type="paragraph" w:styleId="EndnoteText">
    <w:name w:val="endnote text"/>
    <w:basedOn w:val="Normal"/>
    <w:link w:val="EndnoteTextChar"/>
    <w:rsid w:val="00E9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960D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E960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50899D8-8199-4094-88C9-B0C4B79D2A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25</TotalTime>
  <Pages>4</Pages>
  <Words>1427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6</cp:revision>
  <cp:lastPrinted>2009-04-22T06:01:00Z</cp:lastPrinted>
  <dcterms:created xsi:type="dcterms:W3CDTF">2025-03-18T13:59:00Z</dcterms:created>
  <dcterms:modified xsi:type="dcterms:W3CDTF">2025-03-27T10:15:00Z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zotero-version="6.0.36"&gt;&lt;session id="fIPjtpeC"/&gt;&lt;style id="http://www.zotero.org/styles/ieee" locale="en-US" hasBibliography="1" bibliographyStyleHasBeenSet="1"/&gt;&lt;prefs&gt;&lt;pref name="fieldType" value="Field"/&gt;&lt;/prefs&gt;&lt;/data&gt;</vt:lpwstr>
  </property>
</Properties>
</file>